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Za strhnutí volantu přítelkyni by si měl odsedět 7 let</w:t></w:r></w:p><w:p><w:pPr/><w:r><w:rPr><w:b w:val="1"/><w:bCs w:val="1"/></w:rPr><w:t xml:space="preserve">Spokojen může být 40letý Martin Majling, kterému hrozil trest až 20 let vězení za pokus o trojnásobnou vraždu. Při hádce totiž své partnerce strhl volant auta do protisměru, kde zrovna projíždělo auto se dvěma lidmi. Ostravský soud ale případ překvalifikoval na těžké ublížení na zdraví a muže odsoudil na 7 let.</w:t></w:r></w:p><w:p><w:pPr/><w:r><w:rPr/><w:t xml:space="preserve">Případ se odehrál v roce 2017. Majling seděl u své přítelkyně ve voze a hádali se, protože se rozcházeli. Ve vzteku pak u Bravantic najednou strhl ženě volant do protisměru v rychlosti 80 km/h. K tragédii nedošlo díky duchapřítomnosti řidičky, která strhla volant zpátky. Žalobce muže obžaloval z pokusu o trojnásobnou vraždu a hrozilo mu až 20 let vězení. Soud ale případ překvalifikoval na pokus o těžké ublížení na zdraví a muže poslal za mříže na 7 let. Státní zástupce moc nadšený není. </w:t></w:r></w:p><w:p><w:pPr/><w:r><w:rPr><w:b w:val="1"/><w:bCs w:val="1"/></w:rPr><w:t xml:space="preserve">Vít Legerský, státní zástupce: </w:t></w:r><w:r><w:rPr/><w:t xml:space="preserve">"Dle mého názoru je klíčová rychlost a charakter úseku, kterým ta auta projížděla. Méně pak to, zda by došlo k čelnímu nebo bočnímu nárazu."</w:t></w:r></w:p><w:p><w:pPr/><w:r><w:rPr/><w:t xml:space="preserve">Obžalovaný vinu popíral. Tvrdil, že byl opilý a nic si nepamatuje i když do řízení údajně nezasáhl. </w:t></w:r></w:p><w:p><w:pPr/><w:r><w:rPr><w:b w:val="1"/><w:bCs w:val="1"/></w:rPr><w:t xml:space="preserve">Martin Majling, obžalovaný:</w:t></w:r><w:r><w:rPr><w:i w:val="1"/><w:iCs w:val="1"/></w:rPr><w:t xml:space="preserve">"Já jsem nic neudělal, já si nic nepamatuju." </w:t></w:r></w:p><w:p><w:pPr/><w:r><w:rPr><w:b w:val="1"/><w:bCs w:val="1"/></w:rPr><w:t xml:space="preserve">Vadim Rybář, obhájce Martina Majlinga: </w:t></w:r><w:r><w:rPr/><w:t xml:space="preserve">"Klient vinu popíral, takže nemůže být nikdy rád, za odsuzující rozsudek, nicméně jsme rádi, že soud dopřál sluchu našim argumentům a překvalifikoval tuto věc." </w:t></w:r></w:p><w:p><w:pPr/><w:r><w:rPr/><w:t xml:space="preserve">Státní zástupce si chce v klidu pročíst odůvodnění rozsudku a teprve potom se rozhodne, zda se odvolá. Tvrdí, že auto je zbraň a náraz mohl skončit smrtí. </w:t></w:r></w:p><w:p><w:pPr/><w:r><w:rPr/><w:t xml:space="preserve">---</w:t></w:r></w:p><w:p><w:pPr><w:pStyle w:val="Heading1"/></w:pPr><w:r><w:rPr><w:sz w:val="36"/><w:szCs w:val="36"/></w:rPr><w:t xml:space="preserve">Na otevřených zahrádkách panuje naděje i nejistota</w:t></w:r></w:p><w:p><w:pPr/><w:r><w:rPr><w:b w:val="1"/><w:bCs w:val="1"/></w:rPr><w:t xml:space="preserve">Další vlna rozvolnění přinesla otevření zahrádek u restaurací a kaváren. Největší radost z toho mají hlavně hosté. Provozovatelé jsou většinou rádi a doufají, že už se snad zavírat nebude. Oproti tomu ti, kteří zahrádku nemají, tak vidí v částečném návratu k normálnímu provozu určité znevýhodnění.</w:t></w:r></w:p><w:p><w:pPr/><w:r><w:rPr/><w:t xml:space="preserve">Většina pravidelných hostů mnoha restaurací, barů a kaváren  už se nemohla dočkat, až si zajdou do svého oblíbeného podniku.</w:t></w:r></w:p><w:p><w:pPr/><w:r><w:rPr><w:b w:val="1"/><w:bCs w:val="1"/></w:rPr><w:t xml:space="preserve">Anketa:</w:t></w:r><w:r><w:rPr/><w:t xml:space="preserve"> 1.) "Konečně po pěti měsících si sem člověk mohl sednout, dát si  čepované pivo, čerstvě naražené, je to super. Stojí to za to. Člověk strávil 35  let na šachtě a teď jak je před důchodem, tak si může konečně užívat. Vsadit  si, na pivečko zajde, potkává kamarády. Je to pěkné, sice člověk musí zajít na  testy, ale to je to nejmenší, co může být. Za to čepované pivo to stojí." 2.) "Těch restrikcí bylo hodně, takže společenský život chybí  celkem dost."</w:t></w:r></w:p><w:p><w:pPr/><w:r><w:rPr><w:b w:val="1"/><w:bCs w:val="1"/></w:rPr><w:t xml:space="preserve">Lucie Havlíková, provozní Caffe Maxim:</w:t></w:r><w:r><w:rPr/><w:t xml:space="preserve"> "Určitě je to super, akorát to počasí nám nepřeje. Hosté chodí,  ale není to v takovém počtu, jak jsme byli zvyklí, což doufejme se časem  zase zlepší a uvidíme."</w:t></w:r></w:p><w:p><w:pPr/><w:r><w:rPr/><w:t xml:space="preserve">Ne všem provozovatelům se vyplatilo zahrádky otevřít. V této  restauraci využili velkého prostoru a bez problémů otevřeli.</w:t></w:r><w:br/></w:p><w:p><w:pPr/><w:r><w:rPr><w:b w:val="1"/><w:bCs w:val="1"/></w:rPr><w:t xml:space="preserve">Anketa:</w:t></w:r><w:r><w:rPr/><w:t xml:space="preserve"> 3.) "Paráda po půl roce. Byli jsme naposledy v listopadu a  poslední rezervaci nám zrušili, tak teď po půl roce, jsme spokojení."</w:t></w:r></w:p><w:p><w:pPr/><w:r><w:rPr><w:b w:val="1"/><w:bCs w:val="1"/></w:rPr><w:t xml:space="preserve">Michal Prokeš, majitel Řízkárny Veranda:</w:t></w:r><w:r><w:rPr/><w:t xml:space="preserve"> "Samozřejmě jsme strašně rádi, že alespoň ty zahrádky můžeme  mít, byť počasí moc neslouží. Dneska, když svítí sluníčko, tak můžete vidět,  že nějací hosté přišli a budeme doufat, že co nejdříve otevřeme i vnitřek  restaurace."</w:t></w:r></w:p><w:p><w:pPr/><w:r><w:rPr><w:b w:val="1"/><w:bCs w:val="1"/></w:rPr><w:t xml:space="preserve">Ivo Novák, vrchní číšník Restaurace Benu:</w:t></w:r><w:r><w:rPr/><w:t xml:space="preserve"> "Máme tady pouze předzahrádku, protože ty prostory nám tady  neumožňují zahrádku, s tím, že asi otevřeme zároveň potom s rozvolněním  vevnitř. Ono se to tak nějak nabízí."</w:t></w:r></w:p><w:p><w:pPr/><w:r><w:rPr><w:b w:val="1"/><w:bCs w:val="1"/></w:rPr><w:t xml:space="preserve">Petr Korč, primátor Frýdku-Místku:</w:t></w:r><w:r><w:rPr/><w:t xml:space="preserve"> "Každé rozvolnění je dobrým signálem, všichni víme, že  zejména drobní živnostníci, podnikatelé, byli zasaženi touto pandemií velmi intenzivně  a já to vnímám jako pozitivní signál a doufám a věřím, že brzy se otevřou i  provozy samotné a že většina těch zahrádek bude fungovat i toto léto a přál  bych jim, aby měli nové návštěvníky, aby to fungovalo."</w:t></w:r></w:p><w:p><w:pPr/><w:r><w:rPr/><w:t xml:space="preserve">Provozovatelé jsou zároveň rádi, že nakonec nemusejí kontrolovat  každého hosta v rámci covidových nařízení.</w:t></w:r><w:br/></w:p><w:p><w:pPr/><w:r><w:rPr><w:b w:val="1"/><w:bCs w:val="1"/></w:rPr><w:t xml:space="preserve">Michal Prokeš, majitel Řízkárny Veranda:</w:t></w:r><w:r><w:rPr/><w:t xml:space="preserve"> "To určitě, protože bych chtěl vidět, jak bych tady musel  dalšího člověka postavit k brance, aby kontroloval lidi, jestli jsou očkovaní  nebo prodělali covid nebo mají negativní test. Mě už stačí, že musím testovat  své zaměstnance dvakrát týdně."</w:t></w:r></w:p><w:p><w:pPr/><w:r><w:rPr/><w:t xml:space="preserve">Dlouhodobé uzavření podniků znamenalo pro provozovatele  velmi těžké období, většina totiž musela své podniky dotovat, aby je udržela v chodu  i bez hostů.</w:t></w:r><w:br/></w:p><w:p><w:pPr/><w:r><w:rPr><w:b w:val="1"/><w:bCs w:val="1"/></w:rPr><w:t xml:space="preserve">Michal Prokeš, majitel Řízkárny Veranda:</w:t></w:r><w:r><w:rPr/><w:t xml:space="preserve"> "Těžko, ale zvládali, měli jsme výdejové okénko, měli jsme  rozvozy přes obědy. Snažili jsme se, abychom to nějakým způsobem udrželi, aby o  nás hosté pořád věděli."</w:t></w:r></w:p><w:p><w:pPr/><w:r><w:rPr><w:b w:val="1"/><w:bCs w:val="1"/></w:rPr><w:t xml:space="preserve">Ivo Novák, vrchní číšník Restaurace Benu:</w:t></w:r><w:r><w:rPr/><w:t xml:space="preserve"> "Špatně a zvláště teď, když se některé ty předzahrádky  rozvolnily od pondělí, o to menší tržby máme my. Jsme tak někde na 20 až 30  procentech těch obědů, nepočítejme večeře."</w:t></w:r></w:p><w:p><w:pPr/><w:r><w:rPr/><w:t xml:space="preserve">Majitelé podniků se tak dívají na aktuální průběh rozvolnění  s nadějí a zároveň i nejistotou, co bude dál.</w:t></w:r><w:br/></w:p><w:p><w:pPr/><w:r><w:rPr/><w:t xml:space="preserve">---</w:t></w:r></w:p><w:p><w:pPr><w:pStyle w:val="Heading1"/></w:pPr><w:r><w:rPr><w:sz w:val="36"/><w:szCs w:val="36"/></w:rPr><w:t xml:space="preserve">Důsledky distanční výuky pomůže zmírnit doučování</w:t></w:r></w:p><w:p><w:pPr/><w:r><w:rPr><w:b w:val="1"/><w:bCs w:val="1"/></w:rPr><w:t xml:space="preserve">Ostrava chce pomoci dětem, které jsou kvůli distanční výuky pozadu. Vyčlenila proto peníze, které budou sloužit na doučování žáků ve školách a nebo v rámci příměstských táborů o prázdninách. Doučování by se mělo týkat asi 900 žáků.</w:t></w:r></w:p><w:p><w:pPr/><w:r><w:rPr/><w:t xml:space="preserve">Ostrava si pomocí dotazníků provedla průzkum na 35 školách, jak jsou na tom žáci po skončení distanční výuky. Z 13 tisíc žáků školy vyhodnotily asi 900 dětí, které distanční výuku nezvládly a nebo se ji vůbec neúčastnily. Potřebují doučování z matematiky, českého a také cizího jazyka. Město pro tyto děti uvolní 1 750 000 korun na jejich další výuku. </w:t></w:r></w:p><w:p><w:pPr/><w:r><w:rPr><w:b w:val="1"/><w:bCs w:val="1"/></w:rPr><w:t xml:space="preserve">Andrea Hoffmannová, náměstkyně primátora Ostravy: </w:t></w:r><w:r><w:rPr/><w:t xml:space="preserve">„Nerovnosti ve vzdělání se s délkou trvání distanční výuky zvětšují. Ať je situace dána  socioekonomickým statusem rodiny, technickou vybaveností domácností hardwarem nebo  internetovým připojením, mírou podpory vzdělávání ze strany rodiny nebo technickými  dovednostmi žáků a mírou jejich samostatnosti, může vést k dlouhodobému zaostávání. Skutečné  potřeby škol a žáků jsme proto prověřili dotazníkovým šetřením a rozhodli jsme se pomoci  s řešením situace, protože je zájmem nejen všech dětí, a jejich rodin, ale i města a společnosti, aby  se vzniklé rozdíly ve vzdělání co nejdříve a v maximální možné míře minimalizovaly." </w:t></w:r></w:p><w:p><w:pPr/><w:r><w:rPr/><w:t xml:space="preserve">Do vzdělávacích aktivit chce město zapojit ostravské základní školy, nestátní neziskové organizace a  střediska volného času. Například Dům dětí a mládeže Ostrava - Poruba připravuje příměstské týdenní kempy, kde se bude střídat výuka, exkurze a zábava. </w:t></w:r></w:p><w:p><w:pPr/><w:r><w:rPr><w:b w:val="1"/><w:bCs w:val="1"/></w:rPr><w:t xml:space="preserve">Kateřina Hořejší, ředitelka Domu dětí a mládeže Ostrava - Poruba:</w:t></w:r><w:r><w:rPr/><w:t xml:space="preserve"> "Máme připraveny 4 prázdninové kempy. Dětem bude poskytnuta zdrama svačina, oběd, svačina. Dopoledne bude věnováno doučování a během léta ještě navštíví výukový program v Dolní oblasti Vítkovice, výukový program v planetáriu a výukový program v ZOO."</w:t></w:r></w:p><w:p><w:pPr/><w:r><w:rPr/><w:t xml:space="preserve">O individuální i skupinové doučování pro  své žáky, a to od června až do října projevilo zájem i 23 z 55 ostravských základních škol. Deset z nich chce pořádat i příměstské vzdělávací tábory po vzoru Středisek volného času a Domů dětí a mládeže. </w:t></w:r></w:p><w:p><w:pPr/><w:r><w:rPr/><w:t xml:space="preserve">---</w:t></w:r></w:p><w:p><w:pPr><w:pStyle w:val="Heading1"/></w:pPr><w:r><w:rPr><w:sz w:val="36"/><w:szCs w:val="36"/></w:rPr><w:t xml:space="preserve">Krevní centrum FN Ostrava potřebuje dárce krve</w:t></w:r></w:p><w:p><w:pPr/><w:r><w:rPr><w:b w:val="1"/><w:bCs w:val="1"/></w:rPr><w:t xml:space="preserve">Krevní centrum ostravské fakultní nemocnice vyzývá dárce krve, aby se co možná nejdříve dostavili k odběrům. Chod nemocnice se po covidové zástavě dostává rychlým tempem do standardního režimu a zásoby krve se každým dnem tenčí.</w:t></w:r></w:p><w:p><w:pPr/><w:r><w:rPr/><w:t xml:space="preserve">Pokud můžete a jste zdraví, přijďte v nejbližších dnech darovat krev do krevního centra ostravské fakultní nemocnice. Pomůžete tak ostatním lidem, kteří mají před operací. </w:t></w:r></w:p><w:p><w:pPr/><w:r><w:rPr><w:b w:val="1"/><w:bCs w:val="1"/></w:rPr><w:t xml:space="preserve">Naděžda Kalužová, marketing Krevního centra FN Ostrava: </w:t></w:r><w:r><w:rPr/><w:t xml:space="preserve">“Operací nás čeká ještě obrovské množství, takže si myslím, že taková ta těžká doba, co se týče zásob krví, je ještě před námi. Takže věřím tomu, že naši dárci nás nikdy nezklamali. Tady v MS kraji je obrovská solidarita vlastně toho zdravého s těma nemocnýma a vždycky nám naši dárci přišli pomoct.”</w:t></w:r></w:p><w:p><w:pPr/><w:r><w:rPr><w:b w:val="1"/><w:bCs w:val="1"/></w:rPr><w:t xml:space="preserve">Petra Petlachová, mluvčí FN Ostrava: </w:t></w:r><w:r><w:rPr/><w:t xml:space="preserve">“Za dobu coronavirové pandemie jsme bohužel museli některé operace odkládat. Jednalo se o plánované operace a těch evidujeme zhruba 2 200. Takové ty urgentní operace neplánované, ty se samozřejmě průběžně prováděly po celou dobu pandemie.”</w:t></w:r></w:p><w:p><w:pPr/><w:r><w:rPr/><w:t xml:space="preserve">Krevnímu centru ostravské fakultní nemocnice momentálně chybí dárci všech krevních skupin a velice rádi by tady přivítali i zbrusu nové dárce.</w:t></w:r></w:p><w:p><w:pPr/><w:r><w:rPr><w:b w:val="1"/><w:bCs w:val="1"/></w:rPr><w:t xml:space="preserve">Naděžda Kalužová, marketing Krevního centra FN Ostrava: </w:t></w:r><w:r><w:rPr/><w:t xml:space="preserve">“Noví dárci se neobjednávají, takže ideální stav pro nové dárce je úterý, středa v dopoledních hodinách budeme mít pro ně nejlepší prostor. Ti stálí dárci, aby si objednávali termín v nejbližších dnech, pokud jsou zdraví na naší klapce, nebo telefonním čísle 800 260 004, na online objednávacím systému a nebo mailem.”</w:t></w:r></w:p><w:p><w:pPr/><w:r><w:rPr/><w:t xml:space="preserve">Pokud jste očkování proti covidu-19, můžete přijít darovat krev 7 dnů po očkování, případně 28 dnů po očkování vektorových vakcín Astra Zeneca, nebo Johnson &  Johnson. Veškeré informace najdete na webu ostravské fakultní nemocnice.</w:t></w:r></w:p><w:p><w:pPr/><w:r><w:rPr/><w:t xml:space="preserve">---</w:t></w:r></w:p><w:p><w:pPr><w:pStyle w:val="Heading1"/></w:pPr><w:r><w:rPr><w:sz w:val="36"/><w:szCs w:val="36"/></w:rPr><w:t xml:space="preserve">Obraz s novojičínským odkazem se dražil v Dorotheu</w:t></w:r></w:p><w:p><w:pPr/><w:r><w:rPr><w:b w:val="1"/><w:bCs w:val="1"/></w:rPr><w:t xml:space="preserve">Světově proslulá aukční síň Dorotheum dražila před pár dny tři obrazy novojičínského autora. Do aukce se proto vůbec poprvé zapojilo i Muzeum Novojičínska. Získat chtělo obraz, na kterém malíř Eduard Veith zachytil svou manželku.</w:t></w:r></w:p><w:p><w:pPr/><w:r><w:rPr/><w:t xml:space="preserve">Muzeum Novojičínska je s více než čtyřmi desítkami obrazů největším sběratelem děl zdejšího rodáka, významného malíře přelomu 19. a 20. století Eduarda Veitha. Před pár dny proslulá aukční síň Dorotheum ve Vídni oznámila online dražbu tří Veithových obrazů, mezi nimi portrétu jeho ženy Berty, o který muzeum usilovalo.  </w:t></w:r></w:p><w:p><w:pPr/><w:r><w:rPr><w:b w:val="1"/><w:bCs w:val="1"/></w:rPr><w:t xml:space="preserve">Radek Polách, Muzeum Novojičínska: </w:t></w:r><w:r><w:rPr/><w:t xml:space="preserve">“Bohužel se tak nestalo, přeplatil toto dílo nějaký neznámý sběratel. Svým způsobem to byla první dražba, do které se Muzeum Novojičínska zapojilo.”</w:t></w:r></w:p><w:p><w:pPr/><w:r><w:rPr/><w:t xml:space="preserve">Záměrem muzea bylo umístit obraz Berty vedle autoportrétu jejího manžela, který je součástí expozice v Žerotínském zámku. Nicméně finanční možnosti této instituce byly omezeny.</w:t></w:r></w:p><w:p><w:pPr/><w:r><w:rPr/><w:t xml:space="preserve">Zájem právě o tento obraz vychází i z vazeb manželů Veithových na novojičínskou kloboučnickou rodinu továrníků Hückelů. Jejich vily zdobila řada Veithových realizací. </w:t></w:r></w:p><w:p><w:pPr/><w:r><w:rPr><w:b w:val="1"/><w:bCs w:val="1"/></w:rPr><w:t xml:space="preserve">Lenka Chobotová, Státní okresní archiv Nový Jičín: </w:t></w:r><w:r><w:rPr/><w:t xml:space="preserve">“V archivním souboru je uložena i pamětní kniha podniku a zároveň soukromých vil továrny, do které se zapisovaly i významné návštěvy, a mimo jiné je tady právě podepsaný Eduard Veith se svou manželkou Bertou.”</w:t></w:r></w:p><w:p><w:pPr/><w:r><w:rPr/><w:t xml:space="preserve">Záznam pochází pravděpodobně z jejich poslední návštěvy u rodiny Hückelů v roce 1921, tedy před 100 lety.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2026-02-08T18:30:53+01:00</dcterms:created>
  <dcterms:modified xsi:type="dcterms:W3CDTF">2026-02-08T18:30:53+01:00</dcterms:modified>
</cp:coreProperties>
</file>

<file path=docProps/custom.xml><?xml version="1.0" encoding="utf-8"?>
<Properties xmlns="http://schemas.openxmlformats.org/officeDocument/2006/custom-properties" xmlns:vt="http://schemas.openxmlformats.org/officeDocument/2006/docPropsVTypes"/>
</file>