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Minikino Kavárna se opět zaplnilo lidmi</w:t>
      </w:r>
    </w:p>
    <w:p>
      <w:pPr/>
      <w:r>
        <w:rPr>
          <w:b w:val="1"/>
          <w:bCs w:val="1"/>
        </w:rPr>
        <w:t xml:space="preserve">Ostravské Minikino Kavárna se po 8 měsících lockdownu opět zaplnilo lidmi. A hned první den promítání bylo téměř vyprodáno. A to i přesto, že se diváci museli před vstupem do kinosálu prokázat negativním testem na covid a po celou dobu promítání museli mít respirátor.</w:t>
      </w:r>
    </w:p>
    <w:p>
      <w:pPr/>
      <w:r>
        <w:rPr/>
        <w:t xml:space="preserve">Ostravské Minikino Kavárna opět přivítalo diváky. Celých 8 měsíců promítalo virtuálně přes stream, což nebylo ono. Sál s kapacitou 70 lidí tím zdaleka nenaplnilo. Teď se konečně dočkalo restartu.  </w:t>
      </w:r>
    </w:p>
    <w:p>
      <w:pPr/>
      <w:r>
        <w:rPr>
          <w:b w:val="1"/>
          <w:bCs w:val="1"/>
        </w:rPr>
        <w:t xml:space="preserve">Michael Bukovanský, dramaturg, Minikino Kavárna: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Minikino Kavárny: </w:t>
      </w:r>
      <w:r>
        <w:rPr/>
        <w:t xml:space="preserve">”Nám to strašně moc chybělo to kulturní vyžití a tady to milujeme a chodíme tady pravidelně na ty artové filmy. Jsme nadšeni.”</w:t>
      </w:r>
      <w:br/>
      <w:r>
        <w:rPr/>
        <w:t xml:space="preserve">“Jsem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 Kavárna Ostrava: </w:t>
      </w:r>
      <w:r>
        <w:rPr/>
        <w:t xml:space="preserve">“Pro kinaře to je obrovská radost, když vidí, že ti lidi přišli. I když musí ukazovat různé průkazy, potvrzení a certifikáty, tak to kino pořád milují.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2026-02-17T11:30:02+01:00</dcterms:created>
  <dcterms:modified xsi:type="dcterms:W3CDTF">2026-02-17T11:30:02+01:00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