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Železniční muzeum moravskoslezské je opět otevřeno</w:t>
      </w:r>
    </w:p>
    <w:p>
      <w:pPr/>
      <w:r>
        <w:rPr>
          <w:b w:val="1"/>
          <w:bCs w:val="1"/>
        </w:rPr>
        <w:t xml:space="preserve">Železniční muzeum moravskoslezské na nádraží Ostrava-střed opět vítá návštěvníky. Na restart připravila zbrusu novou výstavu Ostravsko-frýdlantská dráha, která letos slaví krásných 150 let.</w:t>
      </w:r>
    </w:p>
    <w:p>
      <w:pPr/>
      <w:r>
        <w:rPr/>
        <w:t xml:space="preserve">Za dobu své existence postavila nejen trať, která spojovala průmyslové Ostravsko s podniky ve Frýdku-Místku a také se železárnami v Lipině, Bašce a Frýdlantu.</w:t>
      </w:r>
    </w:p>
    <w:p>
      <w:pPr/>
      <w:r>
        <w:rPr>
          <w:b w:val="1"/>
          <w:bCs w:val="1"/>
        </w:rPr>
        <w:t xml:space="preserve">Vojtěch Hermann, ředitel muzea: </w:t>
      </w:r>
      <w:r>
        <w:rPr/>
        <w:t xml:space="preserve">“Tato dráha postavila na začátku 20. století ještě další trať, a to mezi Polankou a Těšínem. Konkrétně mezi Svinovem a Těšínem a bylo to z toho důvodu, že kolem Suché se těžilo uhlí.”</w:t>
      </w:r>
    </w:p>
    <w:p>
      <w:pPr/>
      <w:r>
        <w:rPr/>
        <w:t xml:space="preserve">Kromě této nové výstavy jsou v železničním muzeu k vidění historické uniformy železničářů, prvorepubliková dopravní kancelář, nebo originály starých dokumentů. Děti potěší modely vláčků a modelová železnice. A díky trenažéru si mohou zahrát na strojvedoucího.</w:t>
      </w:r>
    </w:p>
    <w:p>
      <w:pPr/>
      <w:r>
        <w:rPr/>
        <w:t xml:space="preserve">V muzeu nechybí ani opravdové dopravní unikáty.</w:t>
      </w:r>
    </w:p>
    <w:p>
      <w:pPr/>
      <w:r>
        <w:rPr>
          <w:b w:val="1"/>
          <w:bCs w:val="1"/>
        </w:rPr>
        <w:t xml:space="preserve">Josef Juřeník, pracovník muzea: </w:t>
      </w:r>
      <w:r>
        <w:rPr/>
        <w:t xml:space="preserve">“Nejcennějším exponátem je po mé levé straně elektromagnetické zabezpečovací zařízení typu Einheit, které vlastně až do roku 2019 sloužilo v železniční stanici Brantice na Krnovsku. Bylo v provozu od roku 38.”</w:t>
      </w:r>
    </w:p>
    <w:p>
      <w:pPr/>
      <w:r>
        <w:rPr/>
        <w:t xml:space="preserve">Fanoušky železnice potěší i lokomotiva Kafemlejnek, která na kolejích sloužila už za Rakousko-Uherska.</w:t>
      </w:r>
    </w:p>
    <w:p>
      <w:pPr/>
      <w:r>
        <w:rPr/>
        <w:t xml:space="preserve">V muzeu si lidé mohou vyzkoušet i signalizační zvon, který kdysi oznamoval příjezd vlaků.</w:t>
      </w:r>
    </w:p>
    <w:p>
      <w:pPr/>
      <w:r>
        <w:rPr/>
        <w:t xml:space="preserve">Více se dozvíte na webu zmms.cz.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2026-02-17T10:00:53+01:00</dcterms:created>
  <dcterms:modified xsi:type="dcterms:W3CDTF">2026-02-17T10:00:53+01:00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