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Násilí páchané seniorům je dlouhodobý problém</w:t>
      </w:r>
    </w:p>
    <w:p>
      <w:pPr/>
      <w:r>
        <w:rPr>
          <w:b w:val="1"/>
          <w:bCs w:val="1"/>
        </w:rPr>
        <w:t xml:space="preserve">V tomto týdnu jsme si připomněli Světový den proti násilí na seniorech. Jde o dlouhodobý celospolečenský problém, který lze řešit jen velmi obtížně. Pouze malé procento obětí ho totiž přizná a nechá si pomoct. Nejčastěji jde o formu domácího násilí a dopouštějí se ho příbuzní.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Knihovnice zahrály dětem z mateřských škol divadlo</w:t>
      </w:r>
    </w:p>
    <w:p>
      <w:pPr/>
      <w:r>
        <w:rPr>
          <w:b w:val="1"/>
          <w:bCs w:val="1"/>
        </w:rPr>
        <w:t xml:space="preserve">Knihovnice regionální knihovny Karviná navštívily v těchto dnech několik mateřských škol, aby nejmenší děti potěšily a rozveselily pohádkou. Divadelní představení plné zábavných momentů si užily například děti z MŠ Čajkovička.</w:t>
      </w:r>
    </w:p>
    <w:p>
      <w:pPr/>
      <w:r>
        <w:rPr/>
        <w:t xml:space="preserve">Knihovnické divadélko vyrazilo opět po roce potěšit nejmenší děti krátkým představením. Připravilo pro ně novou pohádku Veronika zlobidlo. I když si role přidělují automaticky bez výběru, tentokrát byla role hlavní postavy Veroniky přímo daná.</w:t>
      </w:r>
    </w:p>
    <w:p>
      <w:pPr/>
      <w:r>
        <w:rPr>
          <w:b w:val="1"/>
          <w:bCs w:val="1"/>
        </w:rPr>
        <w:t xml:space="preserve">Romana Ráblová, knihovnice: "</w:t>
      </w:r>
      <w:r>
        <w:rPr/>
        <w:t xml:space="preserve">Když se podíváte na kolegyni, která hrála Veroniku a podíváte se na titulní stránku knížky, tak je vám jasné, proč získala hlavní roli." </w:t>
      </w:r>
    </w:p>
    <w:p>
      <w:pPr/>
      <w:r>
        <w:rPr>
          <w:b w:val="1"/>
          <w:bCs w:val="1"/>
        </w:rPr>
        <w:t xml:space="preserve">anketa, děti z MŠ Čajkovička: "</w:t>
      </w:r>
      <w:r>
        <w:rPr/>
        <w:t xml:space="preserve">Mě se nejvíc líbilo, když Veronika jela vlakem, protože to bylo hezké." " Mě se líbilo, jak říkala hodinám tik tak." "Mě se líbilo, jak babička zlobila Veroniku."</w:t>
      </w:r>
    </w:p>
    <w:p>
      <w:pPr/>
      <w:r>
        <w:rPr/>
        <w:t xml:space="preserve">Pohádku, kterou knihovnice dětem zahrály, děti dobře znají.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"Minulý rok jsme ji četly před spaním, je fajn, že přicházejí i s knížkami, které děti vůbec neznají a jsou pro ně novinkou.”</w:t>
      </w:r>
    </w:p>
    <w:p>
      <w:pPr/>
      <w:r>
        <w:rPr/>
        <w:t xml:space="preserve">Přímo pro tyto účely vytvořila ilustrátorka Bára Buchalová i omalovánku, děti po představení získaly malou památku a také něco dobrého na zub.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Aquaparku Olešná se mohou lidé nechat zdarma otestovat</w:t>
      </w:r>
    </w:p>
    <w:p>
      <w:pPr/>
      <w:r>
        <w:rPr>
          <w:b w:val="1"/>
          <w:bCs w:val="1"/>
        </w:rPr>
        <w:t xml:space="preserve">Aquapark Olešná zřídil ve svých prostorách oficiální testovací stanoviště. Lidé se tady mohou nechat zdarma otestovat před vstupem na letní i krytý aquapark. Po dalších rozvolněních se zároveň navýšila kapacita vnitřního bazénu.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havířovské mateřinky vařily s Markétou Hrubešovou</w:t>
      </w:r>
    </w:p>
    <w:p>
      <w:pPr/>
      <w:r>
        <w:rPr>
          <w:b w:val="1"/>
          <w:bCs w:val="1"/>
        </w:rPr>
        <w:t xml:space="preserve">Mateřská škola Přímá v Havířově se účastní pravidelně soutěže O nejlepší školní oběd a sklízí úspěchy. Nyní školku navštívila herečka Markéta Hrubešová, která sedí v porotě a sama píše knížky o jídle pro děti. S těmi také vytvořila zdravou svačinu.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</w:t>
      </w:r>
      <w:br/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2025-12-29T16:39:49+01:00</dcterms:created>
  <dcterms:modified xsi:type="dcterms:W3CDTF">2025-12-29T16:39:49+01:00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