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Nádech pro Ostravu pomůže podnikům po rozvolnění</w:t>
      </w:r>
    </w:p>
    <w:p>
      <w:pPr/>
      <w:r>
        <w:rPr>
          <w:b w:val="1"/>
          <w:bCs w:val="1"/>
        </w:rPr>
        <w:t xml:space="preserve">Ostrava chce pomoci podnikům a turistickým destinacím, které se po rozvolnění znovu staví na nohy. Společně s Hitrádiem Orion  chce motivovat obyvatele, aby vyrazili objevovat místa, kde si užijí volný čas s dětmi a nebo si například zajdou do příjemného podniku. Jde vlastně o jednoduchou hru, kdy lidé sbírají razítka za návštěvy.</w:t>
      </w:r>
    </w:p>
    <w:p>
      <w:pPr/>
      <w:r>
        <w:rPr/>
        <w:t xml:space="preserve">Po skončení koronavirové krize se život vrací do normálu pomaleji, než všichni očekávali. Pociťují to zejména majitelé restaurací, kaváren, hospod a dalších podniků, které jsou stále navštěvovány méně, než před vypuknutím pandemie. Proto se Ostrava spojila Hitrádiem Orion a vnikl projekt Nádech pro Ostravu.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„Chceme touto iniciativou pomoci se během léta 2021 nadechnout podnikům, které byly postiženy  koronavirovými omezeními, nemohly fungovat a dostaly se tak do velkých, někdy i existenčních  problémů,“ říká ostravský primátor Tomáš Macura. „Zejména drobní podnikatelé potřebovali  rychlou a efektivní pomoc, kterou jsme jim i my za město nabídli loni i letos v programech přímé  finanční podpory, slevách na nájemném nebo prominutím některých místních poplatků. Za tento  proaktivní přístup byla mimochodem Ostrava vyhodnocena Městem pro byznys v našem regionu  za rok 2020. Nádechem pro Ostravu chceme motivovat naše obyvatele, aby si vzpomněli na svůj  aktivní život před krizí a zase vyrazili za zábavou a za kulturou našeho města."</w:t>
      </w:r>
    </w:p>
    <w:p>
      <w:pPr/>
      <w:r>
        <w:rPr/>
        <w:t xml:space="preserve">Princip soutěže spočívá v tom, že návštěvníci do soutěže zapojených restaurací, kaváren a  atraktivit města sbírají razítka za jejich návštěvy na hrací karty. Ty jsou slosovatelné a jejich  majitelé za ně mohou získat některou ze zajímavých zážitkových cen nebo také třeba elektrokoloběžku.</w:t>
      </w:r>
    </w:p>
    <w:p>
      <w:pPr/>
      <w:r>
        <w:rPr>
          <w:b w:val="1"/>
          <w:bCs w:val="1"/>
        </w:rPr>
        <w:t xml:space="preserve">Michal Merenda, programový ředitel Hitrádia Orion:</w:t>
      </w:r>
      <w:r>
        <w:rPr/>
        <w:t xml:space="preserve"> „My víme, že po téměř roce uzavřených provozoven podnikatelé pomoc opravdu potřebují. Naše  rádio vysílá z Ostravy, jsme Ostraváci a máme mezi zasaženými mnoho kamarádů a známých.  Chceme jim pomoci, obrazně řečeno, zase volně dýchat. Není to ale jen o pomoci těmto podnikům, chceme také lidem ukázat množství  skrytých krásných míst našeho města. V naší soutěži máme pěkné výhry, nicméně hlavní  odměnou pro Ostraváky je právě to, že tato místa objeví – a pomohou je zachovat.“</w:t>
      </w:r>
    </w:p>
    <w:p>
      <w:pPr/>
      <w:r>
        <w:rPr/>
        <w:t xml:space="preserve">Do projektu se mohou všechny podniky a oblíbené turistické cíle Ostravy registrovat zdarma na webu nadechproostravu.cz. Soutěžící pak na stejné internetové adrese zjistí, kam pro  razítko do své hrací karty mohou vyrazit.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lze spatřit slavnou Laudonovu knihovnu</w:t>
      </w:r>
    </w:p>
    <w:p>
      <w:pPr/>
      <w:r>
        <w:rPr>
          <w:b w:val="1"/>
          <w:bCs w:val="1"/>
        </w:rPr>
        <w:t xml:space="preserve">V Novém Jičíně lze spatřit vzácnou Laudonovu knihovnu. Více než tisíc svazků, které patřily slavnému generálovi, je součástí expozice v Návštěvnickém centru. Do Nového Jičína ji dlouhodobě zapůjčilo Národní muzeum.</w:t>
      </w:r>
    </w:p>
    <w:p>
      <w:pPr/>
      <w:r>
        <w:rPr/>
        <w:t xml:space="preserve">Přes tisíc svazků v kožených vazbách, mnohé s erbem Ernsta Gideona Laudona, vystavuje od června  novojičínské Návštěvnické centrum, které sídlí na Masarykově náměstí v domě, kde v roce 1790 polní maršál zemřel. </w:t>
      </w:r>
    </w:p>
    <w:p>
      <w:pPr/>
      <w:r>
        <w:rPr>
          <w:b w:val="1"/>
          <w:bCs w:val="1"/>
        </w:rPr>
        <w:t xml:space="preserve">Petr Mašek, Národní muzeum, oddělení zámeckých knihoven: </w:t>
      </w:r>
      <w:r>
        <w:rPr/>
        <w:t xml:space="preserve">“Původně měl tuto knihovnu pravděpodobně na svém zámku v Bečvárech, posléze tuto knihovnu zdědili jeho synovci a prasynovci, kteří ji odstěhovali do svého zámku v Bystřici pod Hostýnem.”    </w:t>
      </w:r>
    </w:p>
    <w:p>
      <w:pPr/>
      <w:r>
        <w:rPr/>
        <w:t xml:space="preserve">Dlouhodobé zapůjčení tisků umožnilo Novému Jičínu Národní muzeum, které je vlastníkem knihovny. Ta čítá celkem asi 15 tisíc svazků. Téměř 20 let byly ukryty v Muzeu Novojičínska a nyní se jejich podstatná část přesunula do depozitáře v Terezíně.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“Tuto dohodu považuji za obrovský úspěch, jednak proto, že se podařilo ty sbírky zachovat přímo v Novém Jičíně, a také je to zkvalitnění těch výstavních prostor, které tady máme.”  </w:t>
      </w:r>
    </w:p>
    <w:p>
      <w:pPr/>
      <w:r>
        <w:rPr>
          <w:b w:val="1"/>
          <w:bCs w:val="1"/>
        </w:rPr>
        <w:t xml:space="preserve">Radka Bobková, vedoucí Návštěvnického centra Nový Jičín: </w:t>
      </w:r>
      <w:r>
        <w:rPr/>
        <w:t xml:space="preserve">“Připravujeme příští rok digitalizaci určitých vytipovaných knih. Pokud vyjdou evropské fondy nebo dotace z ministerstva kultury, jsme připraveni pořídit multimediální kiosek."</w:t>
      </w:r>
    </w:p>
    <w:p>
      <w:pPr/>
      <w:r>
        <w:rPr/>
        <w:t xml:space="preserve">Většinu Laudonovy  knihovny tvoří tisky s vojenskou, historická nebo i floristickou tématikou.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Číšník z Ostravy dvakrát zneškodnil zloděje s nožem</w:t>
      </w:r>
    </w:p>
    <w:p>
      <w:pPr/>
      <w:r>
        <w:rPr>
          <w:b w:val="1"/>
          <w:bCs w:val="1"/>
        </w:rPr>
        <w:t xml:space="preserve">Velkou dávku odvahy projevil číšník z ostravské hospody. Dvakrát totiž zneškodnil zloděje, který kolem sebe mával nožem. Nejprve ho doběhl, když mu utíkal z ukradeným flekem a pak ho zpacifikoval znovu, když v hospodě čekali na příjezd policejní hlídky. To už hrozilo nebezpečí i dítěti, které zrovna bylo v  restauraci.</w:t>
      </w:r>
    </w:p>
    <w:p>
      <w:pPr/>
      <w:r>
        <w:rPr/>
        <w:t xml:space="preserve">Směna vrchního z hospody v Ostravě -Přívoze nezačala vůbec dobře. Nejprve ho čekal sprinterský souboj se sfetovaným mužem, který mu v hospodě ukradl číšnický flek. Jak vidíte na videu, zloděj byl poměrně rychlý, ale vrchní mu nadběhl a chytl ho.</w:t>
      </w:r>
    </w:p>
    <w:p>
      <w:pPr/>
      <w:r>
        <w:rPr>
          <w:b w:val="1"/>
          <w:bCs w:val="1"/>
        </w:rPr>
        <w:t xml:space="preserve">číšník: </w:t>
      </w:r>
      <w:r>
        <w:rPr/>
        <w:t xml:space="preserve">"Chtěl jsem sebrat ze země prázdný flek ze země a jak jsem se sehnul, vytáhl nůž. Řekl jsme mu, že to vyřešíme v klidu v restauraci."</w:t>
      </w:r>
    </w:p>
    <w:p>
      <w:pPr/>
      <w:r>
        <w:rPr/>
        <w:t xml:space="preserve">Zloděj se nakonec z číšníkem vrátil do hospody, ale jak začal personál volat policii, znovu vyskočil, popadl nůž a začal jím šermovat před chlapcem, který v restauraci seděl. Číšník neváhal a znovu ho zneškodnil.</w:t>
      </w:r>
      <w:br/>
    </w:p>
    <w:p>
      <w:pPr/>
      <w:r>
        <w:rPr>
          <w:b w:val="1"/>
          <w:bCs w:val="1"/>
        </w:rPr>
        <w:t xml:space="preserve">číšník: </w:t>
      </w:r>
      <w:r>
        <w:rPr/>
        <w:t xml:space="preserve">"Oběhnul celý výčep, tam vlastně zvedl ten nůž a s tím nožem začal ohrožovat toho malého, který tam seděl u dveří. Říkal, že ho dopíchá a dořeže." </w:t>
      </w:r>
    </w:p>
    <w:p>
      <w:pPr/>
      <w:r>
        <w:rPr/>
        <w:t xml:space="preserve">Tentokrát už muže držel až do příjezdu strážníků, kteří pak předali lupiče státní policii</w:t>
      </w:r>
      <w:br/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7. oddělení obecné kriminality Městského ředitelství Ostrava zahájil trestní stíhání  proti 27letému muži a obvinil ho ze spáchání zločinu vydírání a z přečinu krádeže. Vyšetřování probíhá na svobodě a v případě  prokázání viny hrozí muži až 8 let za mřížemi."</w:t>
      </w:r>
    </w:p>
    <w:p>
      <w:pPr/>
      <w:r>
        <w:rPr/>
        <w:t xml:space="preserve">Ukázalo se, že lupič má 27 let a je známá firma. V trestním rejstříků má 14 záznamů, většinou krádeží. I když číšník zaslouží uznání, policisté podobný postup nedoporučují. Pokud je pachatel ozbrojen, raději ihned volejte linku 158. </w:t>
      </w:r>
      <w:br/>
    </w:p>
    <w:p>
      <w:pPr>
        <w:pStyle w:val="Heading3"/>
      </w:pPr>
      <w:r>
        <w:rPr/>
        <w:t xml:space="preserve">Rozhovor s číšníkem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Prvňáci se v distanční výuce naučili číst i psát</w:t>
      </w:r>
    </w:p>
    <w:p>
      <w:pPr/>
      <w:r>
        <w:rPr>
          <w:b w:val="1"/>
          <w:bCs w:val="1"/>
        </w:rPr>
        <w:t xml:space="preserve">Distanční výuka a nemožnost učit se ve školách kvůli covidu byla náročná pro všechny. Zvlášť těžkou úlohu měli učitelé a rodiče prvňáčků, kteří se v tomto roce učili číst a psát. Natáčeli jsme v Karviné.</w:t>
      </w:r>
    </w:p>
    <w:p>
      <w:pPr/>
      <w:r>
        <w:rPr/>
        <w:t xml:space="preserve">Tohle jsou prvňáčci ze Základní školy Borovského. Letos si, stejně jako jejich vrstevníci, ještě nestačili pořádně zvyknout na běžný školní režim kvůli zavedené distanční výuce, nepoznali blíže své nové spolužáky a hlavně, museli se učit naučit poznat všechna písmenka a správně držet tužku za pomocí svých rodičů.</w:t>
      </w:r>
      <w:br/>
    </w:p>
    <w:p>
      <w:pPr/>
      <w:r>
        <w:rPr>
          <w:b w:val="1"/>
          <w:bCs w:val="1"/>
        </w:rPr>
        <w:t xml:space="preserve">Lenka Jelínková, třídní učitelka</w:t>
      </w:r>
      <w:r>
        <w:rPr/>
        <w:t xml:space="preserve">: “Na to, že učím hodně let v první třídě, tak to mi dalo asi nejvíce zabrat, protože učit číst přes počítač a hlavně učit psát přes počítač, nebylo vůbec jednoduché."</w:t>
      </w:r>
    </w:p>
    <w:p>
      <w:pPr/>
      <w:r>
        <w:rPr>
          <w:b w:val="1"/>
          <w:bCs w:val="1"/>
        </w:rPr>
        <w:t xml:space="preserve">anketa: prvňáci:</w:t>
      </w:r>
      <w:r>
        <w:rPr/>
        <w:t xml:space="preserve"> "Já už umím všechna písmenka a přečetla jsem Sněhurku. "Umím číst Červenou Karkulku."</w:t>
      </w:r>
    </w:p>
    <w:p>
      <w:pPr/>
      <w:r>
        <w:rPr/>
        <w:t xml:space="preserve">Ve chvíli, kdy se zpátky do lavic vrátili, začali učitelé pracovat třeba i na tom, aby děti rozuměli tomu, co čtou.</w:t>
      </w:r>
      <w:br/>
    </w:p>
    <w:p>
      <w:pPr/>
      <w:r>
        <w:rPr/>
        <w:t xml:space="preserve">Práce s textem probíhá různě, tady třeba na tabuli si měly děti zapamatovat všechna slova na písmeno Ž a napsat je na papír. A mnoho dalších.</w:t>
      </w:r>
    </w:p>
    <w:p>
      <w:pPr/>
      <w:r>
        <w:rPr>
          <w:b w:val="1"/>
          <w:bCs w:val="1"/>
        </w:rPr>
        <w:t xml:space="preserve">Lenka Jelínková, třídní učitelka:</w:t>
      </w:r>
      <w:r>
        <w:rPr/>
        <w:t xml:space="preserve"> "Vyber hlavní postavy, to píšou teď za mnou."</w:t>
      </w:r>
    </w:p>
    <w:p>
      <w:pPr/>
      <w:r>
        <w:rPr/>
        <w:t xml:space="preserve">A protože jim čtení šlo opravdu dobře, rozhodl se ředitel školy neporušit dlouholetou tradici ve škole a pasoval je na čtenáře.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uspořádala desátý ročník Tandemu</w:t>
      </w:r>
    </w:p>
    <w:p>
      <w:pPr/>
      <w:r>
        <w:rPr>
          <w:b w:val="1"/>
          <w:bCs w:val="1"/>
        </w:rPr>
        <w:t xml:space="preserve">Každý rodič, který má doma dítě s mentálním postižením potřebuje, aby mělo kontakt se svými vrstevníky. Díky příznivé epidemické situaci mohla ADRA konečně uspořádat desátý ročník víkendového pobytu s názvem Tandem.</w:t>
      </w:r>
    </w:p>
    <w:p>
      <w:pPr/>
      <w:r>
        <w:rPr/>
        <w:t xml:space="preserve">Neskrývanou radost projevili při odjezdu do obce Hlubočky na Olomoucku mladí lidé s mentálním postižením z Havířova. Díky ADŘE a projektu Tandem mohli konečně odjet na víkendový pobyt plný zážitků. </w:t>
      </w:r>
    </w:p>
    <w:p>
      <w:pPr/>
      <w:r>
        <w:rPr>
          <w:b w:val="1"/>
          <w:bCs w:val="1"/>
        </w:rPr>
        <w:t xml:space="preserve">Veronika Šutová, vedoucí Tandemu, ADRA: </w:t>
      </w:r>
      <w:r>
        <w:rPr/>
        <w:t xml:space="preserve">"Pro ty klienty i pro nás je to jedinečný zážitek. Můžeme vyjet všichni společně na celý víkend. Ten program je opravdu bohatý, máme skvělé sponzory, takže si můžeme dovolit spoustu zážitků a samozřejmě i rodiče těch klientů, které bereme společně, uvítají i ten čas pro sebe, že si mohou i odpočinout, takže je to oboustranné.”</w:t>
      </w:r>
      <w:br/>
    </w:p>
    <w:p>
      <w:pPr/>
      <w:r>
        <w:rPr>
          <w:b w:val="1"/>
          <w:bCs w:val="1"/>
        </w:rPr>
        <w:t xml:space="preserve">Lidia Kubíček, rodič:</w:t>
      </w:r>
      <w:r>
        <w:rPr/>
        <w:t xml:space="preserve"> "Chci říct, co to pro nás znamená. To, že chvilku jsme sami a moc chci poděkovat, že mohou naše děti cestovat, že mohou na chvilku být v přírodě.”</w:t>
      </w:r>
    </w:p>
    <w:p>
      <w:pPr/>
      <w:r>
        <w:rPr/>
        <w:t xml:space="preserve">Každý účastník výletu má svého dobrovolníka, kterého dobře zná.</w:t>
      </w:r>
    </w:p>
    <w:p>
      <w:pPr/>
      <w:r>
        <w:rPr>
          <w:b w:val="1"/>
          <w:bCs w:val="1"/>
        </w:rPr>
        <w:t xml:space="preserve">Žaneta, dobrovolnice: </w:t>
      </w:r>
      <w:r>
        <w:rPr/>
        <w:t xml:space="preserve">"Já se těším z toho, že budou mít radost, že Klárka bude mít radost i ostatní taky. Že spolu strávíme krásné chvíle."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na ubytování, na hotel a hlavně, aby jsme se měli krásně. Na bazén půjdeme, bobovat, je tam lanové centrum.”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jedu poprvé na ten pobyt. Takže nevím, co to obnáší a tím pádem jsem natěšená. Jsem ráda, že můžu jet a odsud vypadnout, někam do přírody se podívat.”</w:t>
      </w:r>
      <w:br/>
    </w:p>
    <w:p>
      <w:pPr/>
      <w:r>
        <w:rPr/>
        <w:t xml:space="preserve">Desátý ročník Tandemu si nakonec všichni užili. ADRA věří, že v naplánování dalšího už nebude nic bránit.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Historickou kašnu v centru Karviné čeká oprava</w:t>
      </w:r>
    </w:p>
    <w:p>
      <w:pPr/>
      <w:r>
        <w:rPr>
          <w:b w:val="1"/>
          <w:bCs w:val="1"/>
        </w:rPr>
        <w:t xml:space="preserve">Historickou kašnu v centru Karviné čeká kompletní oprava. Práce práce probíhají na etapy a v souladu s památkáři. Jako první se opravila dlažba, nyní restaurátor odmontoval horní díl kvůli obnově nátěru a zlacení.</w:t>
      </w:r>
    </w:p>
    <w:p>
      <w:pPr/>
      <w:r>
        <w:rPr/>
        <w:t xml:space="preserve">Dominanta Masarykova náměstí v centru Karviné, historická kašna, prochází v těchto dnech velkou opravou. Jde o památku, která zdobí náměstí více jak sto let.</w:t>
      </w:r>
      <w:br/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Tato litinová kašna byla vyrobena v roce 1900 vídeňskou firmou, to znamená, že kašně je nějakých 121 let. Poslední oprava kašny proběhla v roce 1999."</w:t>
      </w:r>
    </w:p>
    <w:p>
      <w:pPr/>
      <w:r>
        <w:rPr/>
        <w:t xml:space="preserve">Oprava kašny probíhá na etapy.  Jako první se opravilo okolí kašny, dlažba a schůdky.</w:t>
      </w:r>
      <w:br/>
      <w:r>
        <w:rPr/>
        <w:t xml:space="preserve">Nyní následuje další etapa, u které už nesmí chybět restaurátor kulturních památek. Jak se harmonogram podaří splnit, záleží na technologických pauzách a počasí.</w:t>
      </w:r>
      <w:br/>
    </w:p>
    <w:p>
      <w:pPr/>
      <w:r>
        <w:rPr>
          <w:b w:val="1"/>
          <w:bCs w:val="1"/>
        </w:rPr>
        <w:t xml:space="preserve">Ondřej Šimek, restaurátor uměleckořemeslných děl v kovu: "</w:t>
      </w:r>
      <w:r>
        <w:rPr/>
        <w:t xml:space="preserve">Dnešní den byla připravena demontáž té vrchní části, kde bylo pět prvků, z toho tři byly zlacené. To zlacení bude probíhat v dílně, je tam zaručena vyšší kvalita. To zlacení byla nejvíce ohrožené, protože tam stéká voda."</w:t>
      </w:r>
    </w:p>
    <w:p>
      <w:pPr/>
      <w:r>
        <w:rPr/>
        <w:t xml:space="preserve">Stékající voda se také podepsala i na opotřebení mís, obnova proběhla metodou tryskání a odstraněn byl i vodní kámen.</w:t>
      </w:r>
      <w:br/>
    </w:p>
    <w:p>
      <w:pPr/>
      <w:r>
        <w:rPr>
          <w:b w:val="1"/>
          <w:bCs w:val="1"/>
        </w:rPr>
        <w:t xml:space="preserve">Martin Rebro, pracovník Odboru komunálních služeb MMK: "</w:t>
      </w:r>
      <w:r>
        <w:rPr/>
        <w:t xml:space="preserve">V poslední etapě, kterou budeme dělat v průběhu srpna, se dokončí úprava vnitřního bazénu, vodových pískovců včetně výměny svítidel, to by mělo trvat zhruba týden."</w:t>
      </w:r>
      <w:br/>
    </w:p>
    <w:p>
      <w:pPr/>
      <w:r>
        <w:rPr/>
        <w:t xml:space="preserve">Oprava probíhá v souladu s památkáři. Město na financování opravy podalo i žádost na dotační titul z Ministerstva kultury ČR.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2025-12-29T06:49:25+01:00</dcterms:created>
  <dcterms:modified xsi:type="dcterms:W3CDTF">2025-12-29T06:49:25+01:00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