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Skončilo para hokejové MS 2021, zlato z Ostravy si opět odváží Američané</w:t>
      </w:r>
    </w:p>
    <w:p>
      <w:pPr/>
      <w:r>
        <w:rPr>
          <w:b w:val="1"/>
          <w:bCs w:val="1"/>
        </w:rPr>
        <w:t xml:space="preserve">Ostrava má za sebou para hokejové mistrovství světa. Šampionát skončil v sobotu večer medailovými zápasy. Diváci mohli sledovat hru v podání nejlepších týmů na světě.</w:t>
      </w:r>
    </w:p>
    <w:p>
      <w:pPr/>
      <w:r>
        <w:rPr/>
        <w:t xml:space="preserve">Ruský výběr a Jižní Korea - tyto celky nastoupily k souboji o bronzové mediale. 3. místo na šampionátu získali vítězstvím 7:0 Rusové. </w:t>
      </w:r>
    </w:p>
    <w:p>
      <w:pPr/>
      <w:r>
        <w:rPr/>
        <w:t xml:space="preserve"> Finále turnaje patřilo už tradičnímu zámořskému derby. Od roku 2013 má finále šampionátu stejné obsazení - Kanadu a Spojené státy Americké. V roce 2019 ve stejné hale zvítězili Američané 3:2 v prodloužení. Letos byla jejich převaha výraznější, zlato vybojovali přesvědčivým výkonem a výsledkem 1:5. </w:t>
      </w:r>
    </w:p>
    <w:p>
      <w:pPr/>
      <w:r>
        <w:rPr>
          <w:b w:val="1"/>
          <w:bCs w:val="1"/>
        </w:rPr>
        <w:t xml:space="preserve"> Tyler McGregor, kapitán týmu Kanady</w:t>
      </w:r>
      <w:r>
        <w:rPr/>
        <w:t xml:space="preserve">: "Není proto žádná omluva, prohráli jsme, odvedli jsme horší výkon." 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"Proti Kanadě jsme měli obtížný první zápas, ale poučili jsme se a do finále jsme naskočili mnohem lépe, s větší intenzitou. Bylo to skvělé zakončení turnaje."</w:t>
      </w:r>
    </w:p>
    <w:p>
      <w:pPr/>
      <w:r>
        <w:rPr/>
        <w:t xml:space="preserve">Para hokejové mistrovství světa v Ostravě je minulostí, jeho pořadatelé měli kvůli covidové situaci složitou pozici. </w:t>
      </w:r>
    </w:p>
    <w:p>
      <w:pPr/>
      <w:r>
        <w:rPr>
          <w:b w:val="1"/>
          <w:bCs w:val="1"/>
        </w:rPr>
        <w:t xml:space="preserve"> Jiří Šindler, šéf organizačního výboru MS</w:t>
      </w:r>
      <w:r>
        <w:rPr/>
        <w:t xml:space="preserve">: "Byl to úplně jiný turnaj, protože jsme trochu v jiné době, než standardní. Ale myslím, že jsme to zvládli a že se všechno povedlo nad očekávání dobře. Budu na něj vzpomínat jako na jeden z nejtěžších projektů, na kterém jsem kdy pracoval. O to víc mě těší, že jsme to nakonec zvládli a všechno dobře dopadlo."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"Bylo skvělé být zpátky v Ostravě, jsme za to vše moc vděční. Organizace byla perfektní."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Vilová čtvrť Zábřeh-Družstvo oslavila 100 let</w:t>
      </w:r>
    </w:p>
    <w:p>
      <w:pPr/>
      <w:r>
        <w:rPr>
          <w:b w:val="1"/>
          <w:bCs w:val="1"/>
        </w:rPr>
        <w:t xml:space="preserve">Náměstí Gen. Svobody se vrátilo zpět do 1. republiky. Uskutečnila se tady sousedská slavnost Čaj o páté k oslavám stého výročí založení vilové čtvrti Zábřeh-Družstvo. K této příležitosti byla vydána i kniha o její historii.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Anketa: účastníce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sousedy."</w:t>
      </w:r>
    </w:p>
    <w:p>
      <w:pPr/>
      <w:r>
        <w:rPr/>
        <w:t xml:space="preserve">Součástí akce byl i křest nové publikace o historii Zábřehu-Družstva.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 Tato kniha má 384 stran. Lidé v nich najdou třeba 200 unikátních historických fotografií, současné snímky, různé tabulkové přehledy, grafy, vzpomínky pamětníků.”</w:t>
      </w:r>
      <w:br/>
    </w:p>
    <w:p>
      <w:pPr/>
      <w:r>
        <w:rPr>
          <w:b w:val="1"/>
          <w:bCs w:val="1"/>
        </w:rPr>
        <w:t xml:space="preserve">Miroslav Košnovský, jeden z prvních obyvatel Zábřehu-Družstva: </w:t>
      </w:r>
      <w:r>
        <w:rPr/>
        <w:t xml:space="preserve">“Na toto náměstí mám vzpomínky, protože jsem tu prožil svoje klukovská léta.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občerstvením,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</w:t>
      </w:r>
      <w:br/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opět změnila vedení</w:t>
      </w:r>
    </w:p>
    <w:p>
      <w:pPr/>
      <w:r>
        <w:rPr>
          <w:b w:val="1"/>
          <w:bCs w:val="1"/>
        </w:rPr>
        <w:t xml:space="preserve">Radnice Mariánských Hor a Hulvák má nové vedení. Změna proběhla po pouhých 8 měsících, kdy se ukázalo, že koalice není tak pevná jako při převratu loni v listopadu. Zastupitelé vedení odvolali den poté, co před úřadem protestovali nespokojení obyvatelé.</w:t>
      </w:r>
    </w:p>
    <w:p>
      <w:pPr/>
      <w:r>
        <w:rPr/>
        <w:t xml:space="preserve">V pondělí demonstrace občanů, v úterý převrat na zastupitelstvu mariánskohorské radnice. Výsledkem je nové vedení, kdy do křesla starosty opět usedl Patrik Hujdus. Místostarosty se stali Vladimír Řezáč, Jana Pagáčová, Tomáš Sucharda a Sandra Sophia Murtinová.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"My bychom chtěli navázat na to, kde jsme skončili v tom listopadu loňského roku. To znamená budou pokračovat investiční akce, které jsme naplánovali, budeme žádat o další dotace, protože jsou nové výzvy."</w:t>
      </w:r>
      <w:br/>
    </w:p>
    <w:p>
      <w:pPr/>
      <w:r>
        <w:rPr/>
        <w:t xml:space="preserve">V zastupitelstvu má nová duhová koalice 8 hlasů, tedy jen o jediný hlas více. </w:t>
      </w:r>
    </w:p>
    <w:p>
      <w:pPr/>
      <w:r>
        <w:rPr>
          <w:b w:val="1"/>
          <w:bCs w:val="1"/>
        </w:rPr>
        <w:t xml:space="preserve">Jiří Vávra, odvolaný starosta MOb Ostrava-Mariánské Hory a Hulváky</w:t>
      </w:r>
      <w:r>
        <w:rPr/>
        <w:t xml:space="preserve">: "Můj předchůdce jim slíbil to, co jsme jim my dát nemohli. Jinými slovy za to, že dostali funkce místostarostů, tak zapomněli na slušné chování. Nehodili jsme flintu do žita a ještě jsme to nevzdali."</w:t>
      </w:r>
    </w:p>
    <w:p>
      <w:pPr/>
      <w:r>
        <w:rPr>
          <w:b w:val="1"/>
          <w:bCs w:val="1"/>
        </w:rPr>
        <w:t xml:space="preserve">Anketa: obyvatelé Mariánských Hor a Hulvák</w:t>
      </w:r>
      <w:r>
        <w:rPr/>
        <w:t xml:space="preserve">: "Jsem hrozně ráda, že se to vrátilo zpátky. Taky jsem kvůli tomu byla na demonstraci v pondělí a pevně doufám, že to bude k něčemu."</w:t>
      </w:r>
      <w:br/>
    </w:p>
    <w:p>
      <w:pPr/>
      <w:r>
        <w:rPr/>
        <w:t xml:space="preserve">"Mi jde o věc a ne o to, kdo tam zrovna vládne. Jestli tam jsou ti, co je podporuju, nebo ti, co je nepodporuju, prostě pokud jde o věc, tak by se mělo postupovat průhledně, transparentně ve vztahu k občanům."</w:t>
      </w:r>
    </w:p>
    <w:p>
      <w:pPr/>
      <w:r>
        <w:rPr/>
        <w:t xml:space="preserve">Protestní akce se zúčastnilo více než 7 desítek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Kostely a chrámy jsou otevřené veřejnosti</w:t>
      </w:r>
    </w:p>
    <w:p>
      <w:pPr/>
      <w:r>
        <w:rPr>
          <w:b w:val="1"/>
          <w:bCs w:val="1"/>
        </w:rPr>
        <w:t xml:space="preserve">Až do září máte možnost zdarma i s výkladem navštívit desítky kostelů a chrámů v celém kraji. Ostravsko-opavská diecéze pořádá akci Otevřené chrámy. Ve Frýdku-Místku se do akce zapojily tři objekty. Kostel, bazilika a svatojánská věž.</w:t>
      </w:r>
    </w:p>
    <w:p>
      <w:pPr/>
      <w:r>
        <w:rPr/>
        <w:t xml:space="preserve">Kostel svatého Jakuba ve Frýdku-Místku stojí už od roku 1582.  Byl vystavěn v gotickém stylu a má pozdější novogotickým oltář. Letos  patří mezi trojici kostelů ve městě, která je zapojena do akce Otevřené chrámy.</w:t>
      </w:r>
    </w:p>
    <w:p>
      <w:pPr/>
      <w:r>
        <w:rPr/>
        <w:t xml:space="preserve">DANIEL VÍCHA, Daniel Vícha, děkan a farář Římskokatolické  farnosti Místek [2:27 – 2:36]</w:t>
      </w:r>
    </w:p>
    <w:p>
      <w:pPr/>
      <w:r>
        <w:rPr/>
        <w:t xml:space="preserve">Lidé, kteří přicházejí, tak se zde cítí velice dobře. Kostel  je útulný a letos tady máme ještě jednu zajímavou věc. Za mnou se nachází úplně  nová socha.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"Je to socha s motivem Panny Marie rozvazující uzly, což  je prastarý motiv už z druhého století, kdy Panna Marie rozvazuje uzly,  které člověk nedokáže rozvázat. To znamená, různé problémy, starosti. A je velký  zájem, lidé přicházejí a co víme, tak se chystá velké množství lidí letos  navštívit tento kostel a zde před touto sochou stanout."</w:t>
      </w:r>
    </w:p>
    <w:p>
      <w:pPr/>
      <w:r>
        <w:rPr/>
        <w:t xml:space="preserve">Akce Ostravsko-opavské diecéze otevřené chrámy se letos koná  popáté a stává se stále více oblíbenou.</w:t>
      </w:r>
      <w:br/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"Lidé mohou přicházet do kostelů, které jsou předem označeny,  vybrány. Jsou to kostely, které jsou nejzajímavější v našem regionu a tyto  kostely každý den najdou otevřené. Je k dispozici nejen otevřený chrám  jako chrámový prostor, ale také průvodcovská služba, které se kdokoliv může  zeptat na informace, které se týkají kostela a kdo nechce, může jen tak  vstoupit a sám si kostel projít, sednout, ztišit se, pomodlit, jak uzná za vhodné."</w:t>
      </w:r>
    </w:p>
    <w:p>
      <w:pPr/>
      <w:r>
        <w:rPr>
          <w:b w:val="1"/>
          <w:bCs w:val="1"/>
        </w:rPr>
        <w:t xml:space="preserve">Marcel Sikora, krajský zastupitel:</w:t>
      </w:r>
      <w:r>
        <w:rPr/>
        <w:t xml:space="preserve"> "V našem městě ve Frýdku-Místku je otevřeno v rámci  tohoto projektu celkem tři kostely, je to tedy kostel svatého Jakuba, u kterého  stojíme, dále Bazilika Navštívení Panny Marie ve Frýdku a Svatojánská věž u  farního kostela u Zámeckého náměstí ve Frýdku. V regionu je to třeba  kostel na Prašivé, nově zrekonstruovaný kostel v Řepištích, který je  výjimečný, je to dřevěný kostel anebo také kostel svatého Bedřicha na Bílé."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"Zájem je obrovský. Když se podíváme do let minulých, tak je to v průměru až  90 lidí každý den, kteří zde přicházejí. Je to také závislé na počasí  pochopitelně, ale ten průměr je poměrně vysoký."</w:t>
      </w:r>
    </w:p>
    <w:p>
      <w:pPr/>
      <w:r>
        <w:rPr/>
        <w:t xml:space="preserve">Akce se koná za výrazné podpory Moravskoslezského kraje. Dá  se očekávat, že počet lidí, kteří chrámy v kraji navštíví, může překročit  rekordní čísla.</w:t>
      </w:r>
      <w:br/>
    </w:p>
    <w:p>
      <w:pPr/>
      <w:r>
        <w:rPr>
          <w:b w:val="1"/>
          <w:bCs w:val="1"/>
        </w:rPr>
        <w:t xml:space="preserve">Marcel Sikora, krajský zastupitel:</w:t>
      </w:r>
      <w:r>
        <w:rPr/>
        <w:t xml:space="preserve"> "Částka, která byla do tohoto projektu vložena, tedy 1,3  milionu korun je zejména určena pro průvodce, kteří jsou k dispozici zdarma  pro návštěvníky, kteří do jednotlivých kostelů přijdou."</w:t>
      </w:r>
    </w:p>
    <w:p>
      <w:pPr/>
      <w:r>
        <w:rPr>
          <w:b w:val="1"/>
          <w:bCs w:val="1"/>
        </w:rPr>
        <w:t xml:space="preserve">Daniel Vícha, děkan a farář Římskokatolické  farnosti Místek:</w:t>
      </w:r>
      <w:r>
        <w:rPr/>
        <w:t xml:space="preserve"> "Uvidíme, co bude letos, protože přece jenom kostely byly delší  dobu zavřeny a lidé jsou vyhladovělí, zároveň také hledají nejen kostely, ale  jakékoliv turistické cíle a pokud spousty lidí bude trávit dovolenou v České  republice je možné, že to číslo ještě poroste nahoru."</w:t>
      </w:r>
    </w:p>
    <w:p>
      <w:pPr/>
      <w:r>
        <w:rPr>
          <w:b w:val="1"/>
          <w:bCs w:val="1"/>
        </w:rPr>
        <w:t xml:space="preserve">Marcel Sikora, krajský zastupitel:</w:t>
      </w:r>
      <w:r>
        <w:rPr/>
        <w:t xml:space="preserve"> "Já jsem velice rád, že tento projekt funguje, protože určitě  přináší spousty nových turistů, kteří přijedou třeba do Frýdku-Místku a tím  pádem je to plus i pro obchodníky, restauratéry, hoteliéry."</w:t>
      </w:r>
    </w:p>
    <w:p>
      <w:pPr/>
      <w:r>
        <w:rPr/>
        <w:t xml:space="preserve">V Moravskoslezském kraji je do projektu zapojeno 35 chrámů  a akce trvá až do konce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2025-12-29T07:36:03+01:00</dcterms:created>
  <dcterms:modified xsi:type="dcterms:W3CDTF">2025-12-29T07:36:03+01:00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