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Galerie výtvarného umění, vernisáž HYBRID-IN</w:t>
      </w:r>
    </w:p>
    <w:p>
      <w:pPr/>
      <w:r>
        <w:rPr>
          <w:b w:val="1"/>
          <w:bCs w:val="1"/>
        </w:rPr>
        <w:t xml:space="preserve">Yvona Fajtová, TV Polar: </w:t>
      </w:r>
      <w:r>
        <w:rPr/>
        <w:t xml:space="preserve">Chcete vědět, jak vypadá hybridní umění? Pak se pojďte spolu s námi podívat do galerie výtvarného umění v Ostravě, která ožila mezinárodní výstavou hybrid. Nabízí více než 40 uměleckých děl českých, polských a slovenských autorů a odráží jejich pohled na dnešní přetechnizovanou a poněkud nestálou dobu.</w:t>
      </w:r>
    </w:p>
    <w:p>
      <w:pPr/>
      <w:r>
        <w:rPr>
          <w:b w:val="1"/>
          <w:bCs w:val="1"/>
        </w:rPr>
        <w:t xml:space="preserve">Vladimír Beskid, kurátor: </w:t>
      </w:r>
      <w:r>
        <w:rPr/>
        <w:t xml:space="preserve">Tím druhým momentem bylo vlastně jako kdyby zvoleni těch industriálních prostor. Ten třetí moment možná je používat právě neklasických, jednoduchých banálních materiálů, takže tady vidíme co je železo, polystyren, akryl, bláto a podobně. Takže vlastně celé to podporovalo tu myšlenku hybridnosti, nestálosti a možná až bastardnosti celé situace. Já si myslím, že není celkem tak jak jsme si mysleli za těch 30 let, že ta transformace začátkem 90ti let asi neproběhla tak jak mohla a měla a strašně jsme reformovaní a čím víc i to zdravotnictví je choré než zdravé si myslím, takže i ta výstava ukazuje právě tuto kritickou polohu v současnosti.</w:t>
      </w:r>
    </w:p>
    <w:p>
      <w:pPr/>
      <w:r>
        <w:rPr>
          <w:b w:val="1"/>
          <w:bCs w:val="1"/>
        </w:rPr>
        <w:t xml:space="preserve">Pawel Jarodzki, kurátor: </w:t>
      </w:r>
      <w:r>
        <w:rPr/>
        <w:t xml:space="preserve">To je z práce Tomáše Rosa. Je to hybridní socha a zobrazuje osla na kterém sedí Ježíš Kristus s hlavou ještěra, který proniká do lidských společnosti díky své vyšší inteligenci a technologické vyspělosti.</w:t>
      </w:r>
    </w:p>
    <w:p>
      <w:pPr/>
      <w:r>
        <w:rPr>
          <w:b w:val="1"/>
          <w:bCs w:val="1"/>
        </w:rPr>
        <w:t xml:space="preserve">Pawel Jarodzki, kurátor: </w:t>
      </w:r>
      <w:r>
        <w:rPr/>
        <w:t xml:space="preserve">Jedna socha je můj kamarád, který umřel v 98 roce, tak se volá. A druhá socha jsem já a obě dvě věci spolu nějak souvisí. Já dělám tedy autoportrét. Já jsem zjistil, že jediné čeho vlastně je opravdu pravdivé je moje kulatá hlava. A snažím se tu hlavu zanechat na této zemi v co největším množství.</w:t>
      </w:r>
    </w:p>
    <w:p>
      <w:pPr/>
      <w:r>
        <w:rPr>
          <w:b w:val="1"/>
          <w:bCs w:val="1"/>
        </w:rPr>
        <w:t xml:space="preserve">Yvona Fajtová, TV Polar: </w:t>
      </w:r>
      <w:r>
        <w:rPr/>
        <w:t xml:space="preserve">Výstava Hybrid in bude v Galerii výtvarného umění v Ostravě k vidění až do 29. srpna.</w:t>
      </w:r>
    </w:p>
    <w:p>
      <w:pPr/>
      <w:r>
        <w:rPr>
          <w:b w:val="1"/>
          <w:bCs w:val="1"/>
        </w:rPr>
        <w:t xml:space="preserve">Moravskoslezská vědecká knihovna, 3D tisk pro veřejnost</w:t>
      </w:r>
    </w:p>
    <w:p>
      <w:pPr/>
      <w:r>
        <w:rPr>
          <w:b w:val="1"/>
          <w:bCs w:val="1"/>
        </w:rPr>
        <w:t xml:space="preserve">Viktor Frešo, intermediální umělec: </w:t>
      </w:r>
      <w:r>
        <w:rPr/>
        <w:t xml:space="preserve">Další reportáž bude věnována 3D tiskárně v Moravskoslezské vědecké knihovně. Pojďme na to. V nově zrekonstruované budově speciálních fondů vybudovala Moravskoslezská vědecká knihovna Maker Space dílnu s cílem podpořit u veřejnosti technickou gramotnost.</w:t>
      </w:r>
    </w:p>
    <w:p>
      <w:pPr/>
      <w:r>
        <w:rPr>
          <w:b w:val="1"/>
          <w:bCs w:val="1"/>
        </w:rPr>
        <w:t xml:space="preserve">Tomáš Tikal, TV Polar: </w:t>
      </w:r>
      <w:r>
        <w:rPr/>
        <w:t xml:space="preserve">A my se věnujeme informační a digitální gramotnosti a ta technická gramotnost jako je kreativita, digitální zručnost, informatické  myšlení je velmi důležitá pro studenty, pro žáky protože to je jedna ze základních dovedností pro jednadvacáté století. Takže chceme rozvíjet a podporovat technickou gramotnost nejen u studentů a žáků, ale i u veřejnosti a myslíme si, že je to něco, co by vědecká knihovna měla zprostředkovávat veřejnosti.</w:t>
      </w:r>
    </w:p>
    <w:p>
      <w:pPr/>
      <w:r>
        <w:rPr>
          <w:b w:val="1"/>
          <w:bCs w:val="1"/>
        </w:rPr>
        <w:t xml:space="preserve">Tomáš Tikal, TV Polar: </w:t>
      </w:r>
      <w:r>
        <w:rPr/>
        <w:t xml:space="preserve">Novinkou v Maker Space dílně je 3D tiskárna pro veřejnost.</w:t>
      </w:r>
    </w:p>
    <w:p>
      <w:pPr/>
      <w:r>
        <w:rPr>
          <w:b w:val="1"/>
          <w:bCs w:val="1"/>
        </w:rPr>
        <w:t xml:space="preserve">Michaela Mrázová, manažerka vzdělávání MSVK: </w:t>
      </w:r>
      <w:r>
        <w:rPr/>
        <w:t xml:space="preserve">Ta naše 3D tiskárna je český výrobek od firmy, která má poměrně dobrou pověst. V rámci té komunity 3D tiskářů po celém světě a my jsme ji zvolili hlavně z toho důvodu, že je uživatelsky hrozně jednoduchá na ovládání. Na to abychom tam právě ten 3D tisk v podstatě spustili okamžitě. Co se na tom všechno dá tisknout my to využíváme k tisku jak různých třeba propagačních materiálů, tak se na tom dají tisknout různé třeba výukové pomůcky. My jsme na to tiskli třeba i nějaké hlavolamy. Dají se na tom tisknout různé pomůcky třeba do zeměpisu do vlastivědy a podobně. Takže vlastně veřejnost může přijít a může si teda u nás tady něco vytisknout s tím, že se platí hlavně za spotřebovaný materiál a ta doba tisku by neměla přesáhnout 8 hodin. Ač je to v rámci vlastně provozní doby toho našeho Maker Space centra.</w:t>
      </w:r>
    </w:p>
    <w:p>
      <w:pPr/>
      <w:r>
        <w:rPr>
          <w:b w:val="1"/>
          <w:bCs w:val="1"/>
        </w:rPr>
        <w:t xml:space="preserve">Tomáš Tikal, TV Polar: </w:t>
      </w:r>
      <w:r>
        <w:rPr/>
        <w:t xml:space="preserve">Buď si zájemce přinese do knihovny svůj vlastní model nebo se společně s pracovnicemi Maker Space dílny podívá na nějaké volně dostupné modely na internetu, ten pak projde programem a můžete tisknout.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8-06-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2026-09-23T20:27:29+02:00</dcterms:created>
  <dcterms:modified xsi:type="dcterms:W3CDTF">2026-09-23T20:27:29+02:00</dcterms:modified>
</cp:coreProperties>
</file>

<file path=docProps/custom.xml><?xml version="1.0" encoding="utf-8"?>
<Properties xmlns="http://schemas.openxmlformats.org/officeDocument/2006/custom-properties" xmlns:vt="http://schemas.openxmlformats.org/officeDocument/2006/docPropsVTypes"/>
</file>