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Cesty u Nového Jičína se ujal kraj, začala její oprava</w:t>
      </w:r>
    </w:p>
    <w:p>
      <w:pPr/>
      <w:r>
        <w:rPr>
          <w:b w:val="1"/>
          <w:bCs w:val="1"/>
        </w:rPr>
        <w:t xml:space="preserve">Tak zvaná cesta “nikoho” u Nového Jičína už má jasného majitele. Stal se jim po dohodě s městem Moravskoslezský kraj. Teď konečně začala i její oprava.</w:t>
      </w:r>
    </w:p>
    <w:p>
      <w:pPr/>
      <w:r>
        <w:rPr/>
        <w:t xml:space="preserve">Silnice „nikoho“ vede z Nového Jičína kolem bývalých Sirných lázní, ke křižovatce směrem na Rybí. K vlastnictví se léta nikdo nehlásil. Město Nový Jičín vyvolalo jednání s Moravskoslezským krajem a ten inkriminovaný úsek převzal v rámci dalších směn jiných komunikací. Silnice už tak má jasného správce a začíná její oprava.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komunikace desítky let nepatřila nikomu, nikdo se o ni nestaral, nikdo ji v zimě neudržoval. Až město Nový Jičín začalo jednat s krajem a díky výměně těchto komunikací kraj uznal, že tato silnice logicky bude patřit kraji.”  </w:t>
      </w:r>
    </w:p>
    <w:p>
      <w:pPr/>
      <w:r>
        <w:rPr/>
        <w:t xml:space="preserve">Z problémové komunikace se tak stane silnice III. třídy. Její oprava je realizována v rámci rekonstrukce D48 v úseku Rybí - Bělotín. </w:t>
      </w:r>
    </w:p>
    <w:p>
      <w:pPr/>
      <w:r>
        <w:rPr>
          <w:b w:val="1"/>
          <w:bCs w:val="1"/>
        </w:rPr>
        <w:t xml:space="preserve">Jan Rýdl, tiskový mluvčí Ředitelství silnic a dálnic: </w:t>
      </w:r>
      <w:r>
        <w:rPr>
          <w:b w:val="1"/>
          <w:bCs w:val="1"/>
        </w:rPr>
        <w:t xml:space="preserve">“</w:t>
      </w:r>
      <w:r>
        <w:rPr/>
        <w:t xml:space="preserve">Předpokládané zahájení prací je ve středu 30. června. Práce budou rozděleny do čtyř úseků s předpokladem dokončení v půli října letošního roku. Chceme využít prázdninové období s nižší frekvencí dopravy.”</w:t>
      </w:r>
    </w:p>
    <w:p>
      <w:pPr/>
      <w:r>
        <w:rPr/>
        <w:t xml:space="preserve">Délku trvání rekonstrukce ovlivní výsledky kontrolních sond, které předcházejí samotným pracím, určí stav komunikace, respektive jejího podloží.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“Jsou dvě verze, jak tuto komunikaci opravit. Ta první verze, jestliže bude podloží v pořádku, opraví se pouze ta obrusná vrstva, tedy asfalt. Jestliže to podloží bude špatné, dojde k celkové rekonstrukci komunikace.”   </w:t>
      </w:r>
    </w:p>
    <w:p>
      <w:pPr/>
      <w:r>
        <w:rPr/>
        <w:t xml:space="preserve">Řidiči musí po dobu stavebních prací počítat s uzavírkami a objížďkami.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Městské koupaliště v Opavě slaví 90 let</w:t>
      </w:r>
    </w:p>
    <w:p>
      <w:pPr/>
      <w:r>
        <w:rPr>
          <w:b w:val="1"/>
          <w:bCs w:val="1"/>
        </w:rPr>
        <w:t xml:space="preserve">Na konci června před 90 lety bylo otevřeno v Opavě koupaliště. Velkolepou stavbu navrženou ve funkcionalistickém stylu se rozhodlo vedení města vystavět navzdory hospodářské krize. A v její nezměněné podobě ji mohou návštěvníci obdivovat dodnes.</w:t>
      </w:r>
    </w:p>
    <w:p>
      <w:pPr/>
      <w:br/>
      <w:r>
        <w:rPr/>
        <w:t xml:space="preserve">  Opavské  Městské lázně byly vybudované podle návrhu místního  architekta Otto Reichnera. Na 24 000 m umístil velký  bazén, terasy pro slunění, hudební altán a v neposlední řadě  rozlehlou budovu s kavárnou, kadeřnickým i masážním salonem  a  rozsáhlými převlékárnami.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Ivana  Maloušková, kurátorka, Opavská kulturní organizace: </w:t>
      </w:r>
      <w:r>
        <w:rPr/>
        <w:t xml:space="preserve">„Samozřejmě  se předpokládalo, že návštěvnost bude velmi vysoká, a tak se  tomu přizpůsobilo celé to zázemí.“</w:t>
      </w:r>
    </w:p>
    <w:p>
      <w:pPr/>
      <w:r>
        <w:rPr/>
        <w:t xml:space="preserve">Přestože  momentální kapacita koupaliště je dnes  2 500 lidí, většina  prostor k převlékání zůstává prázdná.</w:t>
      </w:r>
    </w:p>
    <w:p>
      <w:pPr/>
      <w:r>
        <w:rPr>
          <w:b w:val="1"/>
          <w:bCs w:val="1"/>
        </w:rPr>
        <w:t xml:space="preserve">Petr  Mikeska, vedoucí provozu, Městské koupaliště Opava: „</w:t>
      </w:r>
      <w:r>
        <w:rPr/>
        <w:t xml:space="preserve">V  této části se nachází skříňky, které patřily k původnímu  vybavení koupaliště.“</w:t>
      </w:r>
    </w:p>
    <w:p>
      <w:pPr/>
      <w:r>
        <w:rPr/>
        <w:t xml:space="preserve"> Díky citlivé  rekonstrukci z r. 2006 si stavba udržuje funkcionalistický vzhled.  Jedinou novodobou změnou je tady pouze budova úpravny vody, tobogán  a hřiště. A také to, že v současné době hygienická opatření  umožňují zaplnit areál pouze z části.</w:t>
      </w:r>
    </w:p>
    <w:p>
      <w:pPr/>
      <w:r>
        <w:rPr>
          <w:b w:val="1"/>
          <w:bCs w:val="1"/>
        </w:rPr>
        <w:t xml:space="preserve">Petr  Mikeska, vedoucí provozu, Městské koupaliště Opava: </w:t>
      </w:r>
      <w:r>
        <w:rPr/>
        <w:t xml:space="preserve">„V  tuto chvíli je to 75% povolené kapacity v našem případě tedy 2  000 osob.“</w:t>
      </w:r>
    </w:p>
    <w:p>
      <w:pPr/>
      <w:r>
        <w:rPr/>
        <w:t xml:space="preserve">Počasí  ale koupání přeje. Během měsíčního provozu  tady zaznamenali  hned několik tropických dní.   </w:t>
      </w:r>
    </w:p>
    <w:p>
      <w:pPr/>
      <w:r>
        <w:rPr>
          <w:b w:val="1"/>
          <w:bCs w:val="1"/>
        </w:rPr>
        <w:t xml:space="preserve">návštěvník  koupaliště:</w:t>
      </w:r>
      <w:r>
        <w:rPr/>
        <w:t xml:space="preserve"> "Voda je super, osvěžující v tomto počasí. To je prostě luxus."</w:t>
      </w:r>
    </w:p>
    <w:p>
      <w:pPr/>
      <w:r>
        <w:rPr/>
        <w:t xml:space="preserve">  Důvodem  navštívit opavské koupaliště není unikátní jen prostředí,  ale také cena, kterou provozovatel pro letošní rok snížil.  Cestou na koupaliště si můžete prohlédnout také venkovní  výstavu, která shrnuje 9 desetiletí jeho historie.</w:t>
      </w:r>
    </w:p>
    <w:p>
      <w:pPr/>
      <w:r>
        <w:rPr>
          <w:b w:val="1"/>
          <w:bCs w:val="1"/>
        </w:rPr>
        <w:t xml:space="preserve">Městské  koupaliště v Opavě -              celodenní  vstupné   </w:t>
      </w:r>
      <w:br/>
      <w:r>
        <w:rPr/>
        <w:t xml:space="preserve">  dospělí                         60,- Kč</w:t>
      </w:r>
      <w:br/>
      <w:r>
        <w:rPr/>
        <w:t xml:space="preserve">  děti                               40,- Kč,   děti  do 6 let                  zdarma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2025-12-30T09:56:57+01:00</dcterms:created>
  <dcterms:modified xsi:type="dcterms:W3CDTF">2025-12-30T09:56:57+01:00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