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w:t>
      </w:r>
      <w:b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Vyšel nám vstříc pan náměstek Podstawka s tím, že si přišel situaci prohlédnout. Jedná se i o to, že bychom potřeboval na několika místech nové přechody a také nové chodníky, abychom umožnili bezpečnější přecházení přes Orlovskou ulici, která je strašně dlouhá.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p>
    <w:p>
      <w:pPr/>
      <w:r>
        <w:rPr/>
        <w:t xml:space="preserve">Situaci na Orlovské ulici, ale také v dalších částech Rychvaldu, budou ještě posuzovat odborníci a policisté, aby nové chodníky a přechody splňovaly bezpečnostní podmínky. </w:t>
      </w:r>
      <w:b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2026-02-10T10:00:01+01:00</dcterms:created>
  <dcterms:modified xsi:type="dcterms:W3CDTF">2026-02-10T10:00:01+01:00</dcterms:modified>
</cp:coreProperties>
</file>

<file path=docProps/custom.xml><?xml version="1.0" encoding="utf-8"?>
<Properties xmlns="http://schemas.openxmlformats.org/officeDocument/2006/custom-properties" xmlns:vt="http://schemas.openxmlformats.org/officeDocument/2006/docPropsVTypes"/>
</file>