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Žáci v Horní Suché budou mít novou tělocvičnu i šatny</w:t>
      </w:r>
    </w:p>
    <w:p>
      <w:pPr/>
      <w:r>
        <w:rPr>
          <w:b w:val="1"/>
          <w:bCs w:val="1"/>
        </w:rPr>
        <w:t xml:space="preserve">Základní škola s polským vyučovacím jazykem v Horní Suché využila prázdnin k rekonstrukci. Od září budou děti sportovat v tělocvičně na kvalitním povrchu a těšit se mohou i na nové šatny.</w:t>
      </w:r>
    </w:p>
    <w:p>
      <w:pPr/>
      <w:r>
        <w:rPr/>
        <w:t xml:space="preserve">Přesto, že jsou prázdniny na Základní škole s polským vyučovacím jazykem v Horní Suché je rušno. Řemeslníci trhají v tělocvičně staré parkety a následně se chystají položit moderní sportovní povrch.</w:t>
      </w:r>
    </w:p>
    <w:p>
      <w:pPr/>
      <w:r>
        <w:rPr>
          <w:b w:val="1"/>
          <w:bCs w:val="1"/>
        </w:rPr>
        <w:t xml:space="preserve">Antonín Václavek, zástupce firmy: </w:t>
      </w:r>
      <w:r>
        <w:rPr/>
        <w:t xml:space="preserve">"Stará podlaha je na betonu, polštáře, rošt. Klasika parkety dvě vrstvy a už to bylo všechno rozbité, zvlněné na vyhození. Dávat se tu bude podlaha na roštu odpruženém a bude to překližková podlaha s podyžkou dřevěnou.”.</w:t>
      </w:r>
    </w:p>
    <w:p>
      <w:pPr/>
      <w:r>
        <w:rPr/>
        <w:t xml:space="preserve">V suterénu měly děti šatny, které už byly staré desítky let. </w:t>
      </w:r>
    </w:p>
    <w:p>
      <w:pPr/>
      <w:r>
        <w:rPr>
          <w:b w:val="1"/>
          <w:bCs w:val="1"/>
        </w:rPr>
        <w:t xml:space="preserve">Ewa Folwarczna, učitelka: </w:t>
      </w:r>
      <w:r>
        <w:rPr/>
        <w:t xml:space="preserve">"Šatny budou mít děti úplně nové, budou mít své skříňky a šatnu pro tělocvičnu také, protože dosud jsme neměli svoji šatnu pro tělocvičnu. Takže si myslím, že to bude super.”</w:t>
      </w:r>
    </w:p>
    <w:p>
      <w:pPr/>
      <w:r>
        <w:rPr/>
        <w:t xml:space="preserve">Velký kus práce odvádějí i zaměstnanci školy, museli vše vyklidit a následně i uklidit.</w:t>
      </w:r>
    </w:p>
    <w:p>
      <w:pPr/>
      <w:r>
        <w:rPr>
          <w:b w:val="1"/>
          <w:bCs w:val="1"/>
        </w:rPr>
        <w:t xml:space="preserve">Ewa Folwarczna, učitelka:</w:t>
      </w:r>
      <w:r>
        <w:rPr/>
        <w:t xml:space="preserve"> “Zatím jsme prázdniny měli, také tady máme šikovné paní uklízečky a všichni, kdo mohou, pomáhají. Není to tak, že tady musíme naběhnout a celé prázdniny tady být a rekonstruovat. Ale je to tak, že se přijde, nastoupí a něco se pomáhá.”</w:t>
      </w:r>
    </w:p>
    <w:p>
      <w:pPr/>
      <w:r>
        <w:rPr/>
        <w:t xml:space="preserve">Celkově se investice vyšplhají na 1,5 milionu korun. Financování vzala na svá bedra radnice.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iniexpres-horni-suche/miniexpres-horni-suche-30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2026-06-29T03:23:31+02:00</dcterms:created>
  <dcterms:modified xsi:type="dcterms:W3CDTF">2026-06-29T03:23:31+02:00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