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chtějí v Mariánských Horách omezit nonstopy</w:t>
      </w:r>
    </w:p>
    <w:p>
      <w:pPr/>
      <w:r>
        <w:rPr>
          <w:b w:val="1"/>
          <w:bCs w:val="1"/>
        </w:rPr>
        <w:t xml:space="preserve">Bezpečnostní situace v Ostravě - Mariánských Horách se prý neustále zhoršuje a proto se rozhodli zdejší občané sepsat petici. V ní požadují především to, aby různé obchůdky a bufety nemohly mít nonstop provoz. U nich se totiž často nejrůznější živly scházejí.</w:t>
      </w:r>
    </w:p>
    <w:p>
      <w:pPr/>
      <w:r>
        <w:rPr/>
        <w:t xml:space="preserve">Necítíme se v našem městském obvodu v bezpečí...takto začíná petice obyvatel Mariánských Hor a Hulvák, kteří nejsou spokojeni s aktuální situací v ulicích této části města. Veřejný prostor se prý stal útočištěm narkomanů, zlodějů a pachatelů další trestné činnosti.</w:t>
      </w:r>
    </w:p>
    <w:p>
      <w:pPr/>
      <w:r>
        <w:rPr>
          <w:b w:val="1"/>
          <w:bCs w:val="1"/>
        </w:rPr>
        <w:t xml:space="preserve">Kateřina Rosandićová, organizátorka petice: </w:t>
      </w:r>
      <w:r>
        <w:rPr/>
        <w:t xml:space="preserve">"Je to neúnosné. Každý den potkáváme drogové dealery, běžně na ulicích prodávají drogy, dokonce je nabízejí i nám, přímo na ulicích fetují. Nejhorší je, když se podíváte z okna, on si dá dávku a hned se vykálí. Denně jsou vykradená auta, vykradené provozovny. Prostě občané mají strach. Máme strach vycházet hlavně večer."  </w:t>
      </w:r>
    </w:p>
    <w:p>
      <w:pPr/>
      <w:r>
        <w:rPr/>
        <w:t xml:space="preserve">V petici jsou přímo vypsány některé ulice. Například 1. máje, Bendlova, Rubová, Slévárenská a další, kde jsou nonstopy a v nich různé živly nakupují alkohol, opilí pak dělají nepořádek. Autoři petice chtějí nonstopy omezit v létě do 9 hodin a v zimě do 10 hodin večer. Musí to ale udělat magistrát prostřednictvím vyhlášky.</w:t>
      </w:r>
    </w:p>
    <w:p>
      <w:pPr/>
      <w:r>
        <w:rPr>
          <w:b w:val="1"/>
          <w:bCs w:val="1"/>
        </w:rPr>
        <w:t xml:space="preserve">Tomáš Macura, primátor Ostravy: </w:t>
      </w:r>
      <w:r>
        <w:rPr/>
        <w:t xml:space="preserve">"My jsme se rozhodli, že zahájíme legislativní proces na nové vyhlášce, která by měla dát možnost omezení provozní doby provozoven, které ve svém okolí působí nějaké problémy." </w:t>
      </w:r>
    </w:p>
    <w:p>
      <w:pPr/>
      <w:r>
        <w:rPr/>
        <w:t xml:space="preserve">Petice má podporu také u vedení městského obvodu. Pomoci by měla i zesílená hlídková činnost strážníků.</w:t>
      </w:r>
    </w:p>
    <w:p>
      <w:pPr/>
      <w:r>
        <w:rPr>
          <w:b w:val="1"/>
          <w:bCs w:val="1"/>
        </w:rPr>
        <w:t xml:space="preserve">Patrik Hujdus, starosta Mar. Hor a Hulvák: </w:t>
      </w:r>
      <w:r>
        <w:rPr/>
        <w:t xml:space="preserve">"Jsou to konkrétní místa, kde se shlukuje tahle skupina obyvatel a my je tady prostě nechceme. Myslíme si, že když se zavřou problémové provozovny, hostince, nonstopy a večerky, tak že by to mohlo významně pomoci."</w:t>
      </w:r>
    </w:p>
    <w:p>
      <w:pPr/>
      <w:r>
        <w:rPr/>
        <w:t xml:space="preserve">Vyhláška, která omezuje provoz takzvaných nonstop hladových oken platí už i v Karviné nebo Havířově. V Ostravě o ní mají zájem i další městské obvody, například Ostrava - Jih.</w:t>
      </w:r>
    </w:p>
    <w:p>
      <w:pPr/>
      <w:r>
        <w:rPr/>
        <w:t xml:space="preserve">---</w:t>
      </w:r>
    </w:p>
    <w:p>
      <w:pPr>
        <w:pStyle w:val="Heading1"/>
      </w:pPr>
      <w:r>
        <w:rPr>
          <w:sz w:val="36"/>
          <w:szCs w:val="36"/>
        </w:rPr>
        <w:t xml:space="preserve">Obce Bruntálska pracují společně na strategii svého rozvoje</w:t>
      </w:r>
    </w:p>
    <w:p>
      <w:pPr/>
      <w:r>
        <w:rPr>
          <w:b w:val="1"/>
          <w:bCs w:val="1"/>
        </w:rPr>
        <w:t xml:space="preserve">Projekty zaměřené na podporu turistiky, ale také na zkvalitnění života obyvatel měst a obcí na Bruntálsku. O tom byl workshop ke strategickému plánování pro starosty a zástupce radnic regionu. Informace získali i k zadávání veřejných zakázek.</w:t>
      </w:r>
    </w:p>
    <w:p>
      <w:pPr/>
      <w:r>
        <w:rPr/>
        <w:t xml:space="preserve">Zástupci obcí Dobrovolného svazku Bruntálsko se sešli v Jakartovicích, aby tam společně domlouvali konkrétní kroky k přípravě strategického plánu rozvoje jejich území.</w:t>
      </w:r>
    </w:p>
    <w:p>
      <w:pPr/>
      <w:r>
        <w:rPr>
          <w:b w:val="1"/>
          <w:bCs w:val="1"/>
        </w:rPr>
        <w:t xml:space="preserve">Květa Kubíčková, projektová manažerka Bruntálsko: </w:t>
      </w:r>
      <w:r>
        <w:rPr/>
        <w:t xml:space="preserve">“Náš svazek obcí se dlouhodobě zabývá vlastně rozvojem celého území a protože naše území obrovské, máme 25 členských obcí, tak je to nejednoduchý úkol. Proto jsme se v letošním roce opravdu rozhodli zpracovat strategii rozvoje a věřím, že se bude týkat nejen cestovního ruchu, ale také rozvoje těch obcí.</w:t>
      </w:r>
    </w:p>
    <w:p>
      <w:pPr/>
      <w:r>
        <w:rPr/>
        <w:t xml:space="preserve">Projekty by měly obyvatelům Bruntálska zlepšit dostupnost různých služeb, včetně dopravy.</w:t>
      </w:r>
    </w:p>
    <w:p>
      <w:pPr/>
      <w:r>
        <w:rPr>
          <w:b w:val="1"/>
          <w:bCs w:val="1"/>
        </w:rPr>
        <w:t xml:space="preserve">Petr Rys (BRUNTÁL 2018), starosta Bruntálu:</w:t>
      </w:r>
      <w:r>
        <w:rPr/>
        <w:t xml:space="preserve"> “Já předpokládám, že další další etapu, která následuje poté, co byla iniciace zpracování tohoto plánu zahájena, tak bude příprava té návrhové části a tedy jednotlivých opatření, která by měla být zapracována do strategie našeho území.”</w:t>
      </w:r>
    </w:p>
    <w:p>
      <w:pPr/>
      <w:r>
        <w:rPr/>
        <w:t xml:space="preserve">Obce se ve svých plánech mohou spoléhat na pomoc Moravskoslezského kraje.</w:t>
      </w:r>
    </w:p>
    <w:p>
      <w:pPr/>
      <w:r>
        <w:rPr>
          <w:b w:val="1"/>
          <w:bCs w:val="1"/>
        </w:rPr>
        <w:t xml:space="preserve">Jak Krkoška (ANO), náměstek hejtmana MSK:</w:t>
      </w:r>
      <w:r>
        <w:rPr/>
        <w:t xml:space="preserve"> “Dneska jsem říkal starostům, že je třeba, aby se obce nezamýšlely samy nad sebou jednotlivě, ale aby se spojily a vymyslely projekty, které budou napříč několika obcemi, které nás pozvednou zase na úroveň trošku výše a budeme něčím zajímavější.</w:t>
      </w:r>
    </w:p>
    <w:p>
      <w:pPr/>
      <w:r>
        <w:rPr/>
        <w:t xml:space="preserve">Kolik peněz starostové obcí na Bruntálsku nakonec získají, záleží na kvalitě předložených projektů.</w:t>
      </w:r>
    </w:p>
    <w:p>
      <w:pPr/>
      <w:r>
        <w:rPr/>
        <w:t xml:space="preserve">---</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rychle museli reagovat v havířovských technických službách. Část lesoparku pod areálem začala ujíždět a hrozilo, že strhne i majetek společnosti.</w:t>
      </w:r>
    </w:p>
    <w:p>
      <w:pPr/>
      <w:r>
        <w:rPr>
          <w:b w:val="1"/>
          <w:bCs w:val="1"/>
        </w:rPr>
        <w:t xml:space="preserve">Ludvík Martínek, ředitel Technických služeb Havířov: </w:t>
      </w:r>
      <w:r>
        <w:rPr/>
        <w:t xml:space="preserve">“Zjistilo se, že tato lokalita je postavena na hlušině, takže to není pevný svah. Vyvěrá tam nějaká voda, dodnes se nezjistilo, odkud ta voda vyvěrá a eroze způsobila, že nám praskal asfalt,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Riziková by mohla být i další část lesa. Město ale věří, že právě díky horizontálním odvodňovacím vrtům dojde ke zpevnění celého svahu. Přesto budou technické služby nezpevněnou část bedlivě monitorovat.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w:t>
      </w:r>
    </w:p>
    <w:p>
      <w:pPr/>
      <w:r>
        <w:rPr/>
        <w:t xml:space="preserve">Tyto  atrakce potřebují, aby vozíčkáře kvůli bezpečnosti někdo  doprovázel.   </w:t>
      </w:r>
    </w:p>
    <w:p>
      <w:pPr/>
      <w:r>
        <w:rPr/>
        <w:t xml:space="preserve">Hřiště  se stalo osvěžením také pro děti z přilehlé školy pro žáky  s mentálním a fyzickým  postižením.</w:t>
      </w:r>
    </w:p>
    <w:p>
      <w:pPr/>
      <w:r>
        <w:rPr>
          <w:b w:val="1"/>
          <w:bCs w:val="1"/>
        </w:rPr>
        <w:t xml:space="preserve">Jiří  Kupka, ředitel, ZŠ a PŠ Slezského odboje, Opava: „</w:t>
      </w:r>
      <w:r>
        <w:rPr/>
        <w:t xml:space="preserve">My  bojujeme se stísněnými prostory. Takže každá aktivita, která  je pro děti postižené mimo naše prostory je veliké plus.“</w:t>
      </w:r>
    </w:p>
    <w:p>
      <w:pPr/>
      <w:r>
        <w:rPr/>
        <w:t xml:space="preserve">Speciálními  prvky bylo hřiště doplněno díky finančním prostředkům z  participativního rozpočtu města Opavy. Projekt za 290 000 korun si  lidé vybrali hlasováním.</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1-07-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2026-04-10T15:24:36+02:00</dcterms:created>
  <dcterms:modified xsi:type="dcterms:W3CDTF">2026-04-10T15:24:36+02:00</dcterms:modified>
</cp:coreProperties>
</file>

<file path=docProps/custom.xml><?xml version="1.0" encoding="utf-8"?>
<Properties xmlns="http://schemas.openxmlformats.org/officeDocument/2006/custom-properties" xmlns:vt="http://schemas.openxmlformats.org/officeDocument/2006/docPropsVTypes"/>
</file>