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Kunčičkách usmrtilo auto ženu na přechodu</w:t>
      </w:r>
    </w:p>
    <w:p>
      <w:pPr/>
      <w:r>
        <w:rPr>
          <w:b w:val="1"/>
          <w:bCs w:val="1"/>
        </w:rPr>
        <w:t xml:space="preserve">V Ostravě - Kunčičkách se v úterý ráno stala tragická nehoda, při které zahynula chodkyně. Osudná se jí stala situace, která se děje na čtyřproudých silnicích  poměrně často. Zatímco auto v pravém jízdním pruhu jí dalo přednost, přiřítilo se druhé v levém a smetlo ji.</w:t>
      </w:r>
    </w:p>
    <w:p>
      <w:pPr/>
      <w:r>
        <w:rPr/>
        <w:t xml:space="preserve">Nehoda se stala v Ostravě - Kunčičkách hned ráno před sedmou hodinou. 46letá žena chtěla po přechodu pro chodce přejít Frýdeckou ulici. Ta má čtyři pruhy a uprostřed, kvůli bezpečnosti chodců, ostrůvek. Řidič auta, které přijíždělo v pravém pruhu, ji už zdálky viděl a začal zpomalovat, aby mohla přejít. Bohužel ale v levém pruhu přijíždělo další vozidlo a řidič bohužel chodkyni vůbec neviděl.</w:t>
      </w:r>
    </w:p>
    <w:p>
      <w:pPr/>
      <w:r>
        <w:rPr>
          <w:b w:val="1"/>
          <w:bCs w:val="1"/>
        </w:rPr>
        <w:t xml:space="preserve">Eva Michalíková, mluvčí PČR Ostrava: </w:t>
      </w:r>
      <w:r>
        <w:rPr/>
        <w:t xml:space="preserve">"Druhé vozidlo v levém jízdním pruhu v jízdě pokračovalo, řidič zřejmě ženu přehlédl a  následně došlo ke kolizi se ženou a vozidlem. I přes veškerou snahu a okamžitou resuscitaci, žena  svému zranění na místě podlehla."</w:t>
      </w:r>
    </w:p>
    <w:p>
      <w:pPr/>
      <w:r>
        <w:rPr/>
        <w:t xml:space="preserve">Svědci srážky se snažili ženě pomoci, ale marně. Nepomohla ani zdravotnická záchranná služba a chodkyně svým zraněním na místě podlehla. O tom, že řidič ženu vůbec neviděl svědčí i brzdná stopa, která začíná až v polovině přechodu. Policisté celou pravou část Frýdecké ulice uzavřeli a další vozidla musela po objízdných trasách. Dopravní policie musela vše podrobně zadokumentovat. </w:t>
      </w:r>
    </w:p>
    <w:p>
      <w:pPr/>
      <w:r>
        <w:rPr>
          <w:b w:val="1"/>
          <w:bCs w:val="1"/>
        </w:rPr>
        <w:t xml:space="preserve">Eva Michalíková, mluvčí PČR Ostrava: </w:t>
      </w:r>
      <w:r>
        <w:rPr/>
        <w:t xml:space="preserve">"Vyšetřováním nehodového děje, příčin a okolnostmi dopravní nehody se nyní policisté zabývají."</w:t>
      </w:r>
    </w:p>
    <w:p>
      <w:pPr/>
      <w:r>
        <w:rPr>
          <w:b w:val="1"/>
          <w:bCs w:val="1"/>
        </w:rPr>
        <w:t xml:space="preserve">Pavel Blahut, koordinátor BESIP MS kraj: </w:t>
      </w:r>
      <w:r>
        <w:rPr/>
        <w:t xml:space="preserve">"Pokud vozidlo v pravém jízdním pruhu zastaví před přechodem pro chodce, je povinností řidiče v dalším jízdním pruhu udělat to samé a zastavit. Na druhou stranu je ale i ten chodec povinen se přesvědčit, že může bezpečně vstoupit do toho přechodu pro chodce."</w:t>
      </w:r>
    </w:p>
    <w:p>
      <w:pPr/>
      <w:r>
        <w:rPr/>
        <w:t xml:space="preserve">Vše nasvědčuje tomu, že odpovědnost za nehodu nese hlavně řidič vozu, které ženu srazilo. Za neúmyslné usmrcení z nedbalosti mu v takovém případě hrozí 6 let vězení. </w:t>
      </w:r>
    </w:p>
    <w:p>
      <w:pPr/>
      <w:r>
        <w:rPr/>
        <w:t xml:space="preserve">---</w:t>
      </w:r>
    </w:p>
    <w:p>
      <w:pPr>
        <w:pStyle w:val="Heading1"/>
      </w:pPr>
      <w:r>
        <w:rPr>
          <w:sz w:val="36"/>
          <w:szCs w:val="36"/>
        </w:rPr>
        <w:t xml:space="preserve">Prodejci energií obtěžují lidi a tvrdí, že to mají povolené</w:t>
      </w:r>
    </w:p>
    <w:p>
      <w:pPr/>
      <w:r>
        <w:rPr>
          <w:b w:val="1"/>
          <w:bCs w:val="1"/>
        </w:rPr>
        <w:t xml:space="preserve">Radnice v Havířově varuje na svých webových stránkách před prodejci energií, kteří obcházejí nájemníky. Což je ve městě zakázáno. Zástupci společnosti však tvrdí, že spolupracují s Městskou realitní agenturou a mají to povolené.</w:t>
      </w:r>
    </w:p>
    <w:p>
      <w:pPr/>
      <w:r>
        <w:rPr/>
        <w:t xml:space="preserve">Před pár lety ve velké míře obcházeli prodejci energií jednotlivé domácnosti, a to i přesto, že je v Havířově podomní prodej zakázán.</w:t>
      </w:r>
      <w:r>
        <w:rPr>
          <w:i w:val="1"/>
          <w:iCs w:val="1"/>
        </w:rPr>
        <w:t xml:space="preserve"> </w:t>
      </w:r>
      <w:r>
        <w:rPr/>
        <w:t xml:space="preserve">Nyní opět magistrát zaznamenává větší množství stížností a varuje, aby lidé vůbec prodejcům neotvírali dveře. Jenže jedna společnost láká na speciální nabídku a zaštiťuje se tím, že to má povoleno rovnou od Městské realitní agentury. Nájemník jim ale na to neskočil. Nejdříve zavolal strážníky a hned tři prodejce, kteří obcházeli byty, vyprovodil před dům. </w:t>
      </w:r>
    </w:p>
    <w:p>
      <w:pPr/>
      <w:r>
        <w:rPr>
          <w:b w:val="1"/>
          <w:bCs w:val="1"/>
        </w:rPr>
        <w:t xml:space="preserve">nájemník bytu MRA: </w:t>
      </w:r>
      <w:r>
        <w:rPr/>
        <w:t xml:space="preserve">“Vy se jen ptáte na SIPO atd. a přijde nabídkový dopis. Tady pánové obcházejí domácnosti, mají průkazky. Chtějí kontrolovat čísla plynoměru a na SIPO se ptají. Takže já jsem měl podezření, že se jedná o podomní prodej.”</w:t>
      </w:r>
    </w:p>
    <w:p>
      <w:pPr/>
      <w:r>
        <w:rPr/>
        <w:t xml:space="preserve">Městská realitní agentura tvrdí, že v žádném případě nedala souhlas, aby prodejci obcházeli jejich nájemníky.</w:t>
      </w:r>
    </w:p>
    <w:p>
      <w:pPr/>
      <w:r>
        <w:rPr>
          <w:b w:val="1"/>
          <w:bCs w:val="1"/>
        </w:rPr>
        <w:t xml:space="preserve">Jiří Lankočí, jednatel společnosti MRA: </w:t>
      </w:r>
      <w:r>
        <w:rPr/>
        <w:t xml:space="preserve">"Celé to vzniklo tím, že jsme oslovili firmy, které nabízí elektřinu nebo plyn, zda dají našim nájemníkům nějakou výhodnou nabídku. Firma, která tuto zajímavou nabídku dala nejlepší, tak má tu možnost dát nájemníkům do vitrín, schránek letáky se svými kontakty. Důrazně jsme tuto vítěznou firmu prosili, žádali, aby neoslovovali napřímo nájemníky." </w:t>
      </w:r>
    </w:p>
    <w:p>
      <w:pPr/>
      <w:r>
        <w:rPr/>
        <w:t xml:space="preserve">Městská realitní agentura bude kontaktovat znovu společnost, aby od těchto praktik okamžitě ustoupila.</w:t>
      </w:r>
    </w:p>
    <w:p>
      <w:pPr/>
      <w:r>
        <w:rPr/>
        <w:t xml:space="preserve">---</w:t>
      </w:r>
    </w:p>
    <w:p>
      <w:pPr>
        <w:pStyle w:val="Heading1"/>
      </w:pPr>
      <w:r>
        <w:rPr>
          <w:sz w:val="36"/>
          <w:szCs w:val="36"/>
        </w:rPr>
        <w:t xml:space="preserve">Kvůli zdražování odmítají firmy stavět za vysoutěžené ceny</w:t>
      </w:r>
    </w:p>
    <w:p>
      <w:pPr/>
      <w:r>
        <w:rPr>
          <w:b w:val="1"/>
          <w:bCs w:val="1"/>
        </w:rPr>
        <w:t xml:space="preserve">Ostrava hledá firmy, které postaví parkovací dům u nemocnice a sportovní halu v Třebovicích. Společnosti, které zvítězily v tendru nedokáží dodržet nabídnutou cenu a odstoupily. Stavební materiály totiž natolik zdražily, že cena bude mnohem vyšší, než před pár měsíci.</w:t>
      </w:r>
    </w:p>
    <w:p>
      <w:pPr/>
      <w:r>
        <w:rPr/>
        <w:t xml:space="preserve">Ostrava musí řešit dopady zvyšujících se cen stavebních materiálů, které následně prodražují náklady na stavby. Někteří dodavatelé odříkají zakázky nebo se zvýšené náklady snaží zahrnout do takzvaných víceprací. Město ale musí postupovat přesně podle zákona. </w:t>
      </w:r>
    </w:p>
    <w:p>
      <w:pPr/>
      <w:r>
        <w:rPr>
          <w:b w:val="1"/>
          <w:bCs w:val="1"/>
        </w:rPr>
        <w:t xml:space="preserve">Zuzana Bajgarová, náměstkyně primátora Ostravy:</w:t>
      </w:r>
      <w:r>
        <w:rPr/>
        <w:t xml:space="preserve"> "Kvůli koronaviru vypadly dodávky některých materiálů a v důsledku teď extrémně roste jejich cena. Týká se to například oceli, dřeva nebo zateplovacích materiálů."</w:t>
      </w:r>
    </w:p>
    <w:p>
      <w:pPr/>
      <w:r>
        <w:rPr/>
        <w:t xml:space="preserve">V Ostravě se tento problém dotknul dvou projektů. Sedmipatrového parkovacího domu pro 460 vozidel, který se má od letošního roku stavět u městské nemocnice Fifejdy a také sportovní haly za 110 milionů korun v Třebovicích.</w:t>
      </w:r>
    </w:p>
    <w:p>
      <w:pPr/>
      <w:r>
        <w:rPr>
          <w:b w:val="1"/>
          <w:bCs w:val="1"/>
        </w:rPr>
        <w:t xml:space="preserve">Tomáš Macura, primátor Ostravy: </w:t>
      </w:r>
      <w:r>
        <w:rPr/>
        <w:t xml:space="preserve">"Postupujeme normálně logicky, že oslovíme dodavatele další v řadě."</w:t>
      </w:r>
    </w:p>
    <w:p>
      <w:pPr/>
      <w:r>
        <w:rPr/>
        <w:t xml:space="preserve">V případě parkovacího domu už zakázku odmítla i druhá firma v pořadí. Je tedy možné, že bude vypsáno nové výběrové řízení na dodavatele a stavba bude dražší. Dalších plánovaných staveb by se tímto způsobem zdražování dotknout nemělo. </w:t>
      </w:r>
    </w:p>
    <w:p>
      <w:pPr/>
      <w:r>
        <w:rPr/>
        <w:t xml:space="preserve">---</w:t>
      </w:r>
    </w:p>
    <w:p>
      <w:pPr>
        <w:pStyle w:val="Heading1"/>
      </w:pPr>
      <w:r>
        <w:rPr>
          <w:sz w:val="36"/>
          <w:szCs w:val="36"/>
        </w:rPr>
        <w:t xml:space="preserve">Zájem o letní tábory je velký</w:t>
      </w:r>
    </w:p>
    <w:p>
      <w:pPr/>
      <w:r>
        <w:rPr>
          <w:b w:val="1"/>
          <w:bCs w:val="1"/>
        </w:rPr>
        <w:t xml:space="preserve">Rekordní počet letních táborů, tři desítky, naplánovalo opavské středisko volného času na letošní prázdniny.  700 dětí si vybíralo z opravdu z široké nabídky. Naučit se mohou třeba jezdit na koni, pracovat v dílně, fotografovat, vyzkoušet si nejrůznější sporty nebo výtvarné techniky.</w:t>
      </w:r>
    </w:p>
    <w:p>
      <w:pPr/>
      <w:r>
        <w:rPr/>
        <w:t xml:space="preserve">Opavské  středisko volného času vypsalo letní tábory pro letošní  prázdniny už v lednu. Během několika týdnů byly všechny  obsazené. A to přesto, že pandemie  koronaviru byla na vrcholu a nikdo netušil, zda pořádání těchto  akcí bude vůbec možné.</w:t>
      </w:r>
    </w:p>
    <w:p>
      <w:pPr/>
      <w:r>
        <w:rPr>
          <w:b w:val="1"/>
          <w:bCs w:val="1"/>
        </w:rPr>
        <w:t xml:space="preserve">Soňa  Wenzelová, ředitelka, SVČ Opava: </w:t>
      </w:r>
      <w:r>
        <w:rPr/>
        <w:t xml:space="preserve">„  U některých jsme museli pár míst přidávat. U  některých to, bohužel, díky programu nejde. Ten  zájem byl opravdu veliký.“</w:t>
      </w:r>
    </w:p>
    <w:p>
      <w:pPr/>
      <w:r>
        <w:rPr/>
        <w:t xml:space="preserve">  K  prověřeným táborům z loňského roku přibyly ještě některé  další. Letos se mohly děti nově zapsat např. do logopedického,  vodáckého, plaveckého nebo technického tábora. Ten  se konal v dílnách opavské střední školy technické.     Mezi  dvacítkou chlapců se ale našly také dívky, které si v dílnách  pod vedením středoškolských učitelů odborné praxe rády  vyzkoušely  frézování, soustružení nebo svařování.    </w:t>
      </w:r>
    </w:p>
    <w:p>
      <w:pPr/>
      <w:r>
        <w:rPr>
          <w:b w:val="1"/>
          <w:bCs w:val="1"/>
        </w:rPr>
        <w:t xml:space="preserve">Marek  Ulitzka, učitel odb. výcviku, </w:t>
      </w:r>
      <w:r>
        <w:rPr>
          <w:b w:val="1"/>
          <w:bCs w:val="1"/>
        </w:rPr>
        <w:t xml:space="preserve">Střední  škola technická Opava:</w:t>
      </w:r>
      <w:r>
        <w:rPr/>
        <w:t xml:space="preserve">  „Byl  jsem překvapený z toho, jak jim jde práce s digitálem. Že  okamžitě ví, co mají dělat, co si mají naklikat.“   </w:t>
      </w:r>
    </w:p>
    <w:p>
      <w:pPr/>
      <w:r>
        <w:rPr/>
        <w:t xml:space="preserve">  Zatímco  v dílnách převažovali chlapci, výtvarný tábor ve Stěbořicích  je už několik let oblíbeným především u dívek všech věkových  kategorií.   </w:t>
      </w:r>
    </w:p>
    <w:p>
      <w:pPr/>
      <w:r>
        <w:rPr>
          <w:b w:val="1"/>
          <w:bCs w:val="1"/>
        </w:rPr>
        <w:t xml:space="preserve">Hana  Montagová,  vedoucí tábora, SVČ Opava: </w:t>
      </w:r>
      <w:r>
        <w:rPr/>
        <w:t xml:space="preserve">„S  dětmi vyrábíme na kruhu, pracujeme s hlínou, batikujeme,  kreslíme.“</w:t>
      </w:r>
    </w:p>
    <w:p>
      <w:pPr/>
      <w:r>
        <w:rPr/>
        <w:t xml:space="preserve">  Během  jednoho prázdninového týdne se mohly dívky naučit nejrůznější  výtvarné techniky. </w:t>
      </w:r>
    </w:p>
    <w:p>
      <w:pPr/>
      <w:r>
        <w:rPr>
          <w:b w:val="1"/>
          <w:bCs w:val="1"/>
        </w:rPr>
        <w:t xml:space="preserve">účastníci  tábora:</w:t>
      </w:r>
    </w:p>
    <w:p>
      <w:pPr/>
      <w:r>
        <w:rPr/>
        <w:t xml:space="preserve">  „Ráda  kreslím a ráda mám keramiku.“     </w:t>
      </w:r>
    </w:p>
    <w:p>
      <w:pPr/>
      <w:r>
        <w:rPr/>
        <w:t xml:space="preserve">  „Prázdniny  bez tábora si neumím představit.“</w:t>
      </w:r>
    </w:p>
    <w:p>
      <w:pPr/>
      <w:r>
        <w:rPr/>
        <w:t xml:space="preserve">  Opavské  středisko volného času připravilo letos 29 táborů pro víc jak  700 dětí. Ve srovnání s loňským rokem se počet účastníků  navýšil o 200.                        </w:t>
      </w:r>
    </w:p>
    <w:p>
      <w:pPr/>
      <w:r>
        <w:rPr/>
        <w:t xml:space="preserve">---</w:t>
      </w:r>
    </w:p>
    <w:p>
      <w:pPr>
        <w:pStyle w:val="Heading1"/>
      </w:pPr>
      <w:r>
        <w:rPr>
          <w:sz w:val="36"/>
          <w:szCs w:val="36"/>
        </w:rPr>
        <w:t xml:space="preserve">Lidé se bavili na festivalu horalského folkloru</w:t>
      </w:r>
    </w:p>
    <w:p>
      <w:pPr/>
      <w:r>
        <w:rPr>
          <w:b w:val="1"/>
          <w:bCs w:val="1"/>
        </w:rPr>
        <w:t xml:space="preserve">Do Jablunkova se opět sjeli horalé z celého regionu, aby se společně účastnili každoročního folklorního festivalu. Letos se konal už 74. ročník. I s jeho pomocí se v regionu udržuje typické gorolské nářečí a mladším generacím se připomínají dřívější zvyky a způsob života obyvatel horské oblasti.</w:t>
      </w:r>
    </w:p>
    <w:p>
      <w:pPr/>
      <w:r>
        <w:rPr/>
        <w:t xml:space="preserve">V přírodním amfiteátru v jablunkovském Městském lese se konalo tradiční mezinárodní folklorní setkání. Pořadatelé z místního PZKO se museli vypořádat s koronavirovými omezeními.</w:t>
      </w:r>
    </w:p>
    <w:p>
      <w:pPr/>
      <w:r>
        <w:rPr>
          <w:b w:val="1"/>
          <w:bCs w:val="1"/>
        </w:rPr>
        <w:t xml:space="preserve">Jan Ryłko, předseda Organizačního výrobu MFS „Gorolski Święto“:</w:t>
      </w:r>
      <w:r>
        <w:rPr/>
        <w:t xml:space="preserve"> “Proto jsme všechny pozvali k monitorům počítačů, iPodů, smartfonů a dalších zařízení a v Městské lese pořádáme Horalský svátek tak, jako by žádná opatření nebyla.”</w:t>
      </w:r>
    </w:p>
    <w:p>
      <w:pPr/>
      <w:r>
        <w:rPr>
          <w:b w:val="1"/>
          <w:bCs w:val="1"/>
        </w:rPr>
        <w:t xml:space="preserve">Jiří Hamrozi (KDU-ČSL), starosta Jablunkova:</w:t>
      </w:r>
      <w:r>
        <w:rPr/>
        <w:t xml:space="preserve"> “Můžeme říci, že letošní ročník je návratem ke kořenům, které jsou tady takzvaně v našich srdcích a prostě předáváme to nehmotné dědictví a ten klenot města dál a věříme, že jak se tady u nás říká 100 let ve zdraví a všeho dobrého, tak říkám, že 100. ročník není zas tak daleko a že oslavíme možná dalších 150 let Gorolskigo Święta.”</w:t>
      </w:r>
    </w:p>
    <w:p>
      <w:pPr/>
      <w:r>
        <w:rPr>
          <w:b w:val="1"/>
          <w:bCs w:val="1"/>
        </w:rPr>
        <w:t xml:space="preserve">Anketa: </w:t>
      </w:r>
      <w:r>
        <w:rPr/>
        <w:t xml:space="preserve">“Je to naše tradice na Zaolší. I mí synové tady zpívají v souboru, takže je třeba jít a vést je na Horalský svátek, protože kdyby ti lidé nebyli, nebylo by ani toho svátku.” </w:t>
      </w:r>
    </w:p>
    <w:p>
      <w:pPr/>
      <w:r>
        <w:rPr>
          <w:b w:val="1"/>
          <w:bCs w:val="1"/>
        </w:rPr>
        <w:t xml:space="preserve">Anketa: </w:t>
      </w:r>
      <w:r>
        <w:rPr/>
        <w:t xml:space="preserve">“Samozřejmě, tradice. I když prší nebo svítí slunce. je nutné tady být. Můj manžel je právě na scéně, mí dva švagři, celá rodinka a za chvíli bude vystupovat i má dcerka.”</w:t>
      </w:r>
    </w:p>
    <w:p>
      <w:pPr/>
      <w:r>
        <w:rPr/>
        <w:t xml:space="preserve">Horalský svátek je jedním z nejvýznamnějších v regionu. Proto chtějí pořadatelé tradici udržet i pro další generace.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2026-09-08T13:53:18+02:00</dcterms:created>
  <dcterms:modified xsi:type="dcterms:W3CDTF">2026-09-08T13:53:18+02:00</dcterms:modified>
</cp:coreProperties>
</file>

<file path=docProps/custom.xml><?xml version="1.0" encoding="utf-8"?>
<Properties xmlns="http://schemas.openxmlformats.org/officeDocument/2006/custom-properties" xmlns:vt="http://schemas.openxmlformats.org/officeDocument/2006/docPropsVTypes"/>
</file>