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Mobilní očkovací tým vyrazil do Vítkova</w:t>
      </w:r>
    </w:p>
    <w:p>
      <w:pPr/>
      <w:r>
        <w:rPr>
          <w:b w:val="1"/>
          <w:bCs w:val="1"/>
        </w:rPr>
        <w:t xml:space="preserve">Mobilní očkovací týmy začali objíždět odlehlejší místa našeho regionu. Což se ukazuje jako dobrá cesta k naočkování co největšího počtu lidí. Po Osoblaze a Jablunkovu vyrazili zdravotníci také do Vítkova. Zájem o vakcíny byl velký, už od rána stála před kulturním domem dlouhá fronta.</w:t>
      </w:r>
    </w:p>
    <w:p>
      <w:pPr/>
      <w:r>
        <w:rPr/>
        <w:t xml:space="preserve">Mezi prvními naočkovanými lidmi ve Vítkově byl i 65letý Josef Žáček z obce Staré Těchanovice, které mají pouhých 142 obyvatel. Důchodce nemá chytrý telefon ani internet a tak ani pořádně nevěděl, jak se nechat naočkovat. Proto příjezd mobilního týmu do nedalekého Vítkova uvítal.</w:t>
      </w:r>
    </w:p>
    <w:p>
      <w:pPr/>
      <w:r>
        <w:rPr>
          <w:b w:val="1"/>
          <w:bCs w:val="1"/>
        </w:rPr>
        <w:t xml:space="preserve">Josef Žáček, naočkovaný senior:</w:t>
      </w:r>
      <w:r>
        <w:rPr/>
        <w:t xml:space="preserve"> "Určitě je to lepší, když přijedou sem. Pro nás, pro starší lidi je to těžké, protože nemáme ani chytré telefony, ani počítač. někde se registrovat je strašný problém."</w:t>
      </w:r>
    </w:p>
    <w:p>
      <w:pPr/>
      <w:r>
        <w:rPr/>
        <w:t xml:space="preserve">Systém, kdy se očkování co nejvíce přibližuje lidem se pilotně testuje právě v našem kraji a ukazuje se, že je to dobrá volba.</w:t>
      </w:r>
    </w:p>
    <w:p>
      <w:pPr/>
      <w:r>
        <w:rPr>
          <w:b w:val="1"/>
          <w:bCs w:val="1"/>
        </w:rPr>
        <w:t xml:space="preserve">Andrej Babiš, předseda vlády ČR: </w:t>
      </w:r>
      <w:r>
        <w:rPr/>
        <w:t xml:space="preserve">"MS kraj je lídr v těch projektech. jako první realizoval očkovací místa u firem a i toto je skvělá iniciativa." </w:t>
      </w:r>
    </w:p>
    <w:p>
      <w:pPr/>
      <w:r>
        <w:rPr>
          <w:b w:val="1"/>
          <w:bCs w:val="1"/>
        </w:rPr>
        <w:t xml:space="preserve">Ivo Vondrák, hejtman MS kraje:</w:t>
      </w:r>
      <w:r>
        <w:rPr/>
        <w:t xml:space="preserve"> "My jsme s mobilními týmy začali hned na začátku, kdy jsme objížděli zařízení sociální péče a v tomto dále pokračujme. Prováděli jsme očkování v podnicích a teď očkujeme v odlehlých lokalitách." </w:t>
      </w:r>
    </w:p>
    <w:p>
      <w:pPr/>
      <w:r>
        <w:rPr/>
        <w:t xml:space="preserve">Mobilní očkovací týmy už byly v příhraničních obcích Osoblaze a Jablunkovu. V těchto dnech kraj připravuje rozvrh, do kterých dalších míst vyrazí. V plánu je také očkování neregistrovaných v místech, kde se shromažďuje hodně lidí, například v obchodech jako je Kaufland nebo Lidl. </w:t>
      </w:r>
    </w:p>
    <w:p>
      <w:pPr/>
      <w:r>
        <w:rPr/>
        <w:t xml:space="preserve">---</w:t>
      </w:r>
    </w:p>
    <w:p>
      <w:pPr>
        <w:pStyle w:val="Heading1"/>
      </w:pPr>
      <w:r>
        <w:rPr>
          <w:sz w:val="36"/>
          <w:szCs w:val="36"/>
        </w:rPr>
        <w:t xml:space="preserve">Pokračuje revitalizace Stříbrného jezera</w:t>
      </w:r>
    </w:p>
    <w:p>
      <w:pPr/>
      <w:r>
        <w:rPr>
          <w:b w:val="1"/>
          <w:bCs w:val="1"/>
        </w:rPr>
        <w:t xml:space="preserve">Revitalizaci Stříbrného jezera v Opavě komplikuje zvýšená hladina vody, která se už několik měsíců pohybuje kolem 1,5 metru nad normálem. Aby mohli stavebníci pokračovat v práci, je nutné vybudovat odvodňovací kanál.</w:t>
      </w:r>
    </w:p>
    <w:p>
      <w:pPr/>
      <w:r>
        <w:rPr/>
        <w:t xml:space="preserve">  Přírodní  koupaliště  vzniklo v místě zatopeného sádrovcového dolu, kde  těžba skončila před jak půl stoletím. Vloni na jaře začala  revitalizace tohoto bývalého důlního území.  Brzy poté ale  dělníci zjistili, že výška hladiny Stříbrného jezera je  mnohem vyšší, než je zakreslena v plánech.        </w:t>
      </w:r>
    </w:p>
    <w:p>
      <w:pPr/>
      <w:r>
        <w:rPr>
          <w:b w:val="1"/>
          <w:bCs w:val="1"/>
        </w:rPr>
        <w:t xml:space="preserve">Romeo  Doupal, technický dozor investora: </w:t>
      </w:r>
      <w:r>
        <w:rPr/>
        <w:t xml:space="preserve">„Hladina  je dlouhodobě zvýšená asi o 1,5 m. Takže  to zkomplikuje všechny práce.</w:t>
      </w:r>
    </w:p>
    <w:p>
      <w:pPr/>
      <w:r>
        <w:rPr/>
        <w:t xml:space="preserve">     Přestože  ještě před letošní sezónou byly upraveny vstupy do jezera na  východním břehu, kvůli vodě, která stoupla a zabrala kus pláže,  to velký efekt nemělo.   </w:t>
      </w:r>
    </w:p>
    <w:p>
      <w:pPr/>
      <w:r>
        <w:rPr/>
        <w:t xml:space="preserve">Proto  bude ještě na podzim vybudovaný 160 m dlouhý kanál, který  přebytečnou vodu z jezera odvede do nedaleké řeky Opavy. Na jeho  financování se bude podílet stát, který hradí většinu ze 140  milionové investice potřebné na revitalizaci území.     </w:t>
      </w:r>
    </w:p>
    <w:p>
      <w:pPr/>
      <w:r>
        <w:rPr>
          <w:b w:val="1"/>
          <w:bCs w:val="1"/>
        </w:rPr>
        <w:t xml:space="preserve">Tomáš  Navrátil (ANO), primátor Opavy: </w:t>
      </w:r>
      <w:r>
        <w:rPr/>
        <w:t xml:space="preserve">„Na  tomto společném postupu jsme se domluvili s ministerstvem financí,  které souhlasí s postupem těchto prací.  Budeme se podílet na  spolufinancování této stavby: 80% stát a 20% město Opava.“</w:t>
      </w:r>
    </w:p>
    <w:p>
      <w:pPr/>
      <w:r>
        <w:rPr/>
        <w:t xml:space="preserve">  Přestože  v areálu Stříbrného jezera probíhají stavební práce, zůstává  pro veřejnost s některými omezeními otevřený.  Lidé, kteří  se k jezeru vypraví, by měli být opatrní, a respektovat zákaz  vstupu do některých míst.     </w:t>
      </w:r>
    </w:p>
    <w:p>
      <w:pPr/>
      <w:r>
        <w:rPr/>
        <w:t xml:space="preserve">  V  současné době dělníci budují  dětské hřiště s  brouzdalištěm u východního břehu jezera. V příštím roce se  budou moci návštěvníci okoupat i zde.  Ještě  předtím ale bude nutné řešit propad terénu na dvou místech.      </w:t>
      </w:r>
    </w:p>
    <w:p>
      <w:pPr/>
      <w:r>
        <w:rPr/>
        <w:t xml:space="preserve">  V  příštím roce pak dojde k vybudování přístupových komunikací  k jezeru: vyhloubení tunelu pod  přilehlou silnicí, stavbě  cyklostezky i lávky přes řeku. Přibudou také nové převlékárny.</w:t>
      </w:r>
    </w:p>
    <w:p>
      <w:pPr/>
      <w:r>
        <w:rPr/>
        <w:t xml:space="preserve">---</w:t>
      </w:r>
    </w:p>
    <w:p>
      <w:pPr>
        <w:pStyle w:val="Heading1"/>
      </w:pPr>
      <w:r>
        <w:rPr>
          <w:sz w:val="36"/>
          <w:szCs w:val="36"/>
        </w:rPr>
        <w:t xml:space="preserve">Oprava silnice I/56 na Pstruží bude trvat 140 dní</w:t>
      </w:r>
    </w:p>
    <w:p>
      <w:pPr/>
      <w:r>
        <w:rPr>
          <w:b w:val="1"/>
          <w:bCs w:val="1"/>
        </w:rPr>
        <w:t xml:space="preserve">140 dní má trvat oprava silnice z Frýdku-Místku na Pstruží. Úsek dlouhý 9,3 kilometru se podle silničářů musí opravit, protože je pod povrchem poškozený. Řidiči by měli po silnici projekt bez potíží, pouze ve zúžených pruzích. Oprava vyjde na téměř 156 milionů korun bez DPH.</w:t>
      </w:r>
    </w:p>
    <w:p>
      <w:pPr/>
      <w:r>
        <w:rPr/>
        <w:t xml:space="preserve">V pondělí 2. srpna začala plánovaná oprava hlavního tahu  z Frýdku-Místku na Pstruží a zpět. Pro řidiče by to na čtyřproudé silnici nemělo  znamenat velké komplikace, doprava bude svedena vždy do jednoho pruhu.</w:t>
      </w:r>
    </w:p>
    <w:p>
      <w:pPr/>
      <w:r>
        <w:rPr>
          <w:b w:val="1"/>
          <w:bCs w:val="1"/>
        </w:rPr>
        <w:t xml:space="preserve">Jan Rýdl, mluvčí ŘSD:</w:t>
      </w:r>
      <w:r>
        <w:rPr/>
        <w:t xml:space="preserve"> "Celou dobu motoristé projedou po silnici I/56 bez nutnosti  využít objízdné trasy. Provoz zůstane zachován na současné komunikaci. Dojde pouze  k redukci jízdních pruhů v obousměrném režimu 1 + 1 jízdní pruh."</w:t>
      </w:r>
    </w:p>
    <w:p>
      <w:pPr/>
      <w:r>
        <w:rPr/>
        <w:t xml:space="preserve">Pouze nebude možné sjíždět a najíždět na hlavní tah v úsecích,  které se budou zrovna opravovat. Rekonstrukce je rozdělena do tří etap. Vždy ve  zhruba tříkilometrových úsecích. </w:t>
      </w:r>
    </w:p>
    <w:p>
      <w:pPr/>
      <w:r>
        <w:rPr>
          <w:b w:val="1"/>
          <w:bCs w:val="1"/>
        </w:rPr>
        <w:t xml:space="preserve">Jan Rýdl, mluvčí ŘSD:</w:t>
      </w:r>
      <w:r>
        <w:rPr/>
        <w:t xml:space="preserve"> "Opravu 9,5 kilometru silnice provede sdružení firem STRABAG  a COLAS. Délka maximálního trvání opravy je 140 dní. Tím pádem bude do konce  roku hotovo a snahou zúčastněných stran je termín zkrátit bez dopadu samozřejmě  na kvalitu odvedené práce."</w:t>
      </w:r>
    </w:p>
    <w:p>
      <w:pPr/>
      <w:r>
        <w:rPr/>
        <w:t xml:space="preserve">Silnice se opravuje proto, že Ředitelství silnic a dálnic si  nechalo zpracovat diagnostiku, která zjistila, že byť to na první pohled  nevypadá, tak silnice je pod povrchem poškozená. </w:t>
      </w:r>
    </w:p>
    <w:p>
      <w:pPr/>
      <w:r>
        <w:rPr>
          <w:b w:val="1"/>
          <w:bCs w:val="1"/>
        </w:rPr>
        <w:t xml:space="preserve">Jan Rýdl, mluvčí ŘSD:</w:t>
      </w:r>
      <w:r>
        <w:rPr/>
        <w:t xml:space="preserve"> "Potřeba opravy silnice vznikla po objektivním zhodnocení  jejího stavu, i když se povrch může na první pohled zdát v pořádku. Je  levnější a časově výhodnější okamžitě odstranit podpovrchová poškození  způsobená průjezdem až 22 tisíc automobilů denně."</w:t>
      </w:r>
    </w:p>
    <w:p>
      <w:pPr/>
      <w:r>
        <w:rPr/>
        <w:t xml:space="preserve">Oprava bude obnášet obnovu až tří asfaltových vrstev v tloušťce  zhruba 190 milimetrů a doplnění vrstvy se zvýšenou odolností proti šíření  trhlin v tloušťce od 120 do 150 milimetrů. Předpokládané náklady na rekonstrukci  byly vyčísleny na necelých 126 milionů korun bez DPH. </w:t>
      </w:r>
    </w:p>
    <w:p>
      <w:pPr/>
      <w:r>
        <w:rPr/>
        <w:t xml:space="preserve">---</w:t>
      </w:r>
    </w:p>
    <w:p>
      <w:pPr>
        <w:pStyle w:val="Heading1"/>
      </w:pPr>
      <w:r>
        <w:rPr>
          <w:sz w:val="36"/>
          <w:szCs w:val="36"/>
        </w:rPr>
        <w:t xml:space="preserve">Sloni v ostravské zoo mají nové stínidlo</w:t>
      </w:r>
    </w:p>
    <w:p>
      <w:pPr/>
      <w:r>
        <w:rPr>
          <w:b w:val="1"/>
          <w:bCs w:val="1"/>
        </w:rPr>
        <w:t xml:space="preserve">Sloni indičtí z ostravské zoologické zahrady se dosud zdržovali u svého pavilonu. Tedy ve stínu budovy. To se teď změnilo. Ve výběhu nově stojí stínidlo, pod které se vejde celé stádo.</w:t>
      </w:r>
    </w:p>
    <w:p>
      <w:pPr/>
      <w:r>
        <w:rPr/>
        <w:t xml:space="preserve">Sloni indičtí na rozdíl od slonů afrických tráví mnohem více času ve stínu než na slunci. V ostravské zoologické zahradě jim chyběl. Poté, co dosloužil malý altán, schovávali se ve stínu pavilonu, kde na ně navíc nebylo moc vidět. Vyřešilo to velké stínidlo, které v zoo nechali vybudovat v blízkosti vyhlídkových míst.</w:t>
      </w:r>
    </w:p>
    <w:p>
      <w:pPr/>
      <w:r>
        <w:rPr>
          <w:b w:val="1"/>
          <w:bCs w:val="1"/>
        </w:rPr>
        <w:t xml:space="preserve">Jiří Novák, ředitel Zoo Ostrava: </w:t>
      </w:r>
      <w:r>
        <w:rPr/>
        <w:t xml:space="preserve">“Tato konstrukce je skutečně mohutná, je dělaná v provedení antislon, dá se říct, takže udrží i slona v dynamické váze.”</w:t>
      </w:r>
    </w:p>
    <w:p>
      <w:pPr/>
      <w:r>
        <w:rPr>
          <w:b w:val="1"/>
          <w:bCs w:val="1"/>
        </w:rPr>
        <w:t xml:space="preserve">Zdenka Němečková Crkvenjaš (ODS), radní MS kraje: </w:t>
      </w:r>
      <w:r>
        <w:rPr/>
        <w:t xml:space="preserve">“Přispěli jsme částkou milion korun na stavbu toho stínidla. Každý rok to je zhruba ta částka od milionu do milionu a půl korun podle toho, jak je potřeba.” </w:t>
      </w:r>
    </w:p>
    <w:p>
      <w:pPr/>
      <w:r>
        <w:rPr/>
        <w:t xml:space="preserve">Stínidlo si sloni ihned oblíbili i proto, že v něm mají zavěšené krmné sítě naplněné senem, které je zabaví na delší čas.</w:t>
      </w:r>
    </w:p>
    <w:p>
      <w:pPr/>
      <w:r>
        <w:rPr>
          <w:b w:val="1"/>
          <w:bCs w:val="1"/>
        </w:rPr>
        <w:t xml:space="preserve">Jana Pluháčková, zoolog, Zoo Ostrava: </w:t>
      </w:r>
      <w:r>
        <w:rPr/>
        <w:t xml:space="preserve">“Sloni jakožto býložravci spotřebují skutečně velké množství krmení během dne a je potřeba, aby tu potravu přijímali kontinuálně, aby ji nedostali jednorázově ve velkém množství, ale aby  opravdu celý den se v podstatě zabavili. Každý z těch slonů sní 50 až 70 kilo.”</w:t>
      </w:r>
    </w:p>
    <w:p>
      <w:pPr/>
      <w:r>
        <w:rPr/>
        <w:t xml:space="preserve">Do budoucna ve výběhu slonů přibudou další pískové plochy. Jedna z nich by mohla být vytvořena z tohoto bazénku, který sloni málo využívají.</w:t>
      </w:r>
    </w:p>
    <w:p>
      <w:pPr/>
      <w:r>
        <w:rPr/>
        <w:t xml:space="preserve">Ostravská zoo má momentálně 5 slonů indických, z toho 3 samice. Ta nejmladší, která právě dospívá, se tady narodila jako první české slůně. </w:t>
      </w:r>
    </w:p>
    <w:p>
      <w:pPr/>
      <w:r>
        <w:rPr/>
        <w:t xml:space="preserve">---</w:t>
      </w:r>
    </w:p>
    <w:p>
      <w:pPr>
        <w:pStyle w:val="Heading1"/>
      </w:pPr>
      <w:r>
        <w:rPr>
          <w:sz w:val="36"/>
          <w:szCs w:val="36"/>
        </w:rPr>
        <w:t xml:space="preserve">Dopravní podnik Ostrava dokončil prodej Ekovy</w:t>
      </w:r>
    </w:p>
    <w:p>
      <w:pPr/>
      <w:r>
        <w:rPr>
          <w:b w:val="1"/>
          <w:bCs w:val="1"/>
        </w:rPr>
        <w:t xml:space="preserve">Prodej dceřiné společnosti Dopravního podniku Ostrava Ekova Elektrik je dokončen. Škoda Transportation za ní zaplatí 320 milionů korun a dopravní podnik se tak definitivně přestává zabývat výrobou vozidel. Do budoucna už se chce jen zaměřit na službu městské hromadné dopravy.</w:t>
      </w:r>
    </w:p>
    <w:p>
      <w:pPr/>
      <w:r>
        <w:rPr/>
        <w:t xml:space="preserve">Před rokem v červenci podepsali zástupci Ostravy, vedení dopravního podniku a Škody Transportation smlouvu o prodeji společnosti Ekova Elektric. Firma byla dceřiná společnost Dopravního podniku Ostrava a vyráběla, opravovala a modernizovala tramvaje, autobusy a trolejbusy. Jenže už nedokázala držet krok s konkurencí.</w:t>
      </w:r>
    </w:p>
    <w:p>
      <w:pPr/>
      <w:r>
        <w:rPr>
          <w:b w:val="1"/>
          <w:bCs w:val="1"/>
        </w:rPr>
        <w:t xml:space="preserve">Daniel Morys, ředitel DPO:</w:t>
      </w:r>
      <w:r>
        <w:rPr>
          <w:i w:val="1"/>
          <w:iCs w:val="1"/>
        </w:rPr>
        <w:t xml:space="preserve">"Ekova už nebyla schopna schopna v tom velice ostrém tržním prostředí uspět."</w:t>
      </w:r>
    </w:p>
    <w:p>
      <w:pPr/>
      <w:r>
        <w:rPr/>
        <w:t xml:space="preserve">Od podpisu prodeje k nynějšímu převodu akcií uběhl více než rok. Bylo totiž nejprve nutné za asi 100 milionů korun opravit střechu. </w:t>
      </w:r>
    </w:p>
    <w:p>
      <w:pPr/>
      <w:r>
        <w:rPr>
          <w:b w:val="1"/>
          <w:bCs w:val="1"/>
        </w:rPr>
        <w:t xml:space="preserve">Tereza Šnoblová, mluvčí DPO: </w:t>
      </w:r>
      <w:r>
        <w:rPr/>
        <w:t xml:space="preserve">"Vypořádání transakce  bylo podmíněno splněním tzv. odkládacích podmínek, zejména provedením rekonstrukce střechy jedné  z výrobních hal. Ta byla dokončena v červnu tohoto roku. Předběžná kupní cena  přesáhne 320 mil. korun. Její konečná výše bude jasná až po zohlednění finančních výsledků  dle účetních výkazů na začátku září."</w:t>
      </w:r>
    </w:p>
    <w:p>
      <w:pPr/>
      <w:r>
        <w:rPr/>
        <w:t xml:space="preserve">Škoda Transportation plánuje v prvním roce investici asi 200 milionů korun a práci pro přibližně dalších 100 lidí. </w:t>
      </w:r>
    </w:p>
    <w:p>
      <w:pPr/>
      <w:r>
        <w:rPr>
          <w:b w:val="1"/>
          <w:bCs w:val="1"/>
        </w:rPr>
        <w:t xml:space="preserve">Tomáš Macura, primátor Ostravy: </w:t>
      </w:r>
      <w:r>
        <w:rPr/>
        <w:t xml:space="preserve">"Začleněním Ekovy do dnes už obřího kosorcia Škoda dostává Ekova nový impulz pro rozvoj pro využití kapacit, které jsou dnes až trestuhodným způsobem nevyužité. Já věřím, že to tak skutečně bude."</w:t>
      </w:r>
    </w:p>
    <w:p>
      <w:pPr/>
      <w:r>
        <w:rPr/>
        <w:t xml:space="preserve">Dopravní podnik se teď prý plně soustředí na kvalitně prováděnou službu městské hromadné dopravy. Spolupráce se Škodovkou na opravě vozidel bude probíhat standardně transparentně formou  veřejných zakázek. </w:t>
      </w:r>
    </w:p>
    <w:p>
      <w:pPr/>
      <w:r>
        <w:rPr/>
        <w:t xml:space="preserve">---</w:t>
      </w:r>
    </w:p>
    <w:p>
      <w:pPr>
        <w:pStyle w:val="Heading1"/>
      </w:pPr>
      <w:r>
        <w:rPr>
          <w:sz w:val="36"/>
          <w:szCs w:val="36"/>
        </w:rPr>
        <w:t xml:space="preserve">Prodejci energií obtěžují lidi a tvrdí, že to mají povolené</w:t>
      </w:r>
    </w:p>
    <w:p>
      <w:pPr/>
      <w:r>
        <w:rPr>
          <w:b w:val="1"/>
          <w:bCs w:val="1"/>
        </w:rPr>
        <w:t xml:space="preserve">Radnice v Havířově varuje na svých webových stránkách před prodejci energií, kteří obcházejí nájemníky. Což je ve městě zakázáno. Zástupci společnosti však tvrdí, že spolupracují s Městskou realitní agenturou a mají to povolené.</w:t>
      </w:r>
    </w:p>
    <w:p>
      <w:pPr/>
      <w:r>
        <w:rPr/>
        <w:t xml:space="preserve">Před pár lety ve velké míře obcházeli prodejci energií jednotlivé domácnosti, a to i přesto, že je v Havířově podomní prodej zakázán.</w:t>
      </w:r>
      <w:r>
        <w:rPr>
          <w:i w:val="1"/>
          <w:iCs w:val="1"/>
        </w:rPr>
        <w:t xml:space="preserve"> </w:t>
      </w:r>
      <w:r>
        <w:rPr/>
        <w:t xml:space="preserve">Nyní opět magistrát zaznamenává větší množství stížností a varuje, aby lidé vůbec prodejcům neotvírali dveře. Jenže jedna společnost láká na speciální nabídku a zaštiťuje se tím, že to má povoleno rovnou od Městské realitní agentury. Nájemník jim ale na to neskočil. Nejdříve zavolal strážníky a hned tři prodejce, kteří obcházeli byty, vyprovodil před dům. </w:t>
      </w:r>
    </w:p>
    <w:p>
      <w:pPr/>
      <w:r>
        <w:rPr>
          <w:b w:val="1"/>
          <w:bCs w:val="1"/>
        </w:rPr>
        <w:t xml:space="preserve">nájemník bytu MRA: </w:t>
      </w:r>
      <w:r>
        <w:rPr/>
        <w:t xml:space="preserve">“Vy se jen ptáte na SIPO atd. a přijde nabídkový dopis. Tady pánové obcházejí domácnosti, mají průkazky. Chtějí kontrolovat čísla plynoměru a na SIPO se ptají. Takže já jsem měl podezření, že se jedná o podomní prodej.”</w:t>
      </w:r>
    </w:p>
    <w:p>
      <w:pPr/>
      <w:r>
        <w:rPr/>
        <w:t xml:space="preserve">Městská realitní agentura tvrdí, že v žádném případě nedala souhlas, aby prodejci obcházeli jejich nájemníky.</w:t>
      </w:r>
    </w:p>
    <w:p>
      <w:pPr/>
      <w:r>
        <w:rPr>
          <w:b w:val="1"/>
          <w:bCs w:val="1"/>
        </w:rPr>
        <w:t xml:space="preserve">Jiří Lankočí, jednatel společnosti MRA: </w:t>
      </w:r>
      <w:r>
        <w:rPr/>
        <w:t xml:space="preserve">"Celé to vzniklo tím, že jsme oslovili firmy, které nabízí elektřinu nebo plyn, zda dají našim nájemníkům nějakou výhodnou nabídku. Firma, která tuto zajímavou nabídku dala nejlepší, tak má tu možnost dát nájemníkům do vitrín, schránek letáky se svými kontakty. Důrazně jsme tuto vítěznou firmu prosili, žádali, aby neoslovovali napřímo nájemníky." </w:t>
      </w:r>
    </w:p>
    <w:p>
      <w:pPr/>
      <w:r>
        <w:rPr/>
        <w:t xml:space="preserve">Městská realitní agentura bude kontaktovat znovu společnost, aby od těchto praktik okamžitě ustoupila.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08-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2026-09-08T13:03:31+02:00</dcterms:created>
  <dcterms:modified xsi:type="dcterms:W3CDTF">2026-09-08T13:03:31+02:00</dcterms:modified>
</cp:coreProperties>
</file>

<file path=docProps/custom.xml><?xml version="1.0" encoding="utf-8"?>
<Properties xmlns="http://schemas.openxmlformats.org/officeDocument/2006/custom-properties" xmlns:vt="http://schemas.openxmlformats.org/officeDocument/2006/docPropsVTypes"/>
</file>