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FK Baník Albrechtice oslavil 60 let</w:t>
      </w:r>
    </w:p>
    <w:p>
      <w:pPr/>
      <w:r>
        <w:rPr>
          <w:b w:val="1"/>
          <w:bCs w:val="1"/>
        </w:rPr>
        <w:t xml:space="preserve">Fotbalový klub Baník Albrechtice oslavil 60 let. Při této příležitosti proběhlo ocenění dlouholetého bývalého předsedy klubu, během jehož působení dosáhl klub nejvyšších fotbalových úspěchů. Zároveň se odehrálo utkání mezi současným A-týmem a bývalými hráči.</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 </w:t>
      </w: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 </w:t>
      </w: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12-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2026-06-21T15:01:18+02:00</dcterms:created>
  <dcterms:modified xsi:type="dcterms:W3CDTF">2026-06-21T15:01:18+02:00</dcterms:modified>
</cp:coreProperties>
</file>

<file path=docProps/custom.xml><?xml version="1.0" encoding="utf-8"?>
<Properties xmlns="http://schemas.openxmlformats.org/officeDocument/2006/custom-properties" xmlns:vt="http://schemas.openxmlformats.org/officeDocument/2006/docPropsVTypes"/>
</file>