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Odvolací soud obžalovanému naložil dvojnásobný trest</w:t>
      </w:r>
    </w:p>
    <w:p>
      <w:pPr/>
      <w:r>
        <w:rPr>
          <w:b w:val="1"/>
          <w:bCs w:val="1"/>
        </w:rPr>
        <w:t xml:space="preserve">V květnu jsme vás informovali o překvapivém rozsudku Krajského soudu v Ostravě, který poslal na 7 let za mříže muže, jež strhl partnerce volant do protisměru, kde jelo auto. Soud totiž případ překvalifikoval z pokusu o vraždu na ublížení na zdraví. Případem se zabýval odvolací soud, který se vrátil k pokusu o vraždu a trest zdvojnásobil.</w:t>
      </w:r>
    </w:p>
    <w:p>
      <w:pPr/>
      <w:r>
        <w:rPr/>
        <w:t xml:space="preserve">V roce 2017 jel odsouzený  Martin Majling ve voze vedle přítelkyně. Právě se rozcházeli a hádali se. Rozčilený muž pak najednou strhl řidičce volant do protisměru, kde jelo vozidlo se staršími manželi. Řidička duchapřítomně stihl volant vrátit zpět, takže se auta srazila jen bočně. Při čelním střetu v rychlosti 80 km v hodině hrozily fatální následky. Státní zástupce muže obžaloval z pokusu o trojnásobnou vraždu a hrozilo mu až 20 let vězení. Soud ale případ překvalifikoval na pokus o těžké ublížení na zdraví a muže poslal za mříže na 7 let. Žalobci se to ale nelíbilo a podal odvolání. </w:t>
      </w:r>
    </w:p>
    <w:p>
      <w:pPr/>
      <w:r>
        <w:rPr>
          <w:b w:val="1"/>
          <w:bCs w:val="1"/>
        </w:rPr>
        <w:t xml:space="preserve">Vít Legerský, státní zástupce: </w:t>
      </w:r>
      <w:r>
        <w:rPr>
          <w:i w:val="1"/>
          <w:iCs w:val="1"/>
        </w:rPr>
        <w:t xml:space="preserve">"Dle mého názoru je klíčová rychlost a charakter úseku, kterým ta auta projížděla. Méně pak to, zda by došlo k čelnímu nebo bočnímu nárazu."</w:t>
      </w:r>
    </w:p>
    <w:p>
      <w:pPr/>
      <w:r>
        <w:rPr/>
        <w:t xml:space="preserve">Vrchní soud v Olomouci případ projednal a rozhodl, že opravdu jde o pokus o vraždu a trest zdvojnásobil.</w:t>
      </w:r>
    </w:p>
    <w:p>
      <w:pPr/>
      <w:r>
        <w:rPr>
          <w:b w:val="1"/>
          <w:bCs w:val="1"/>
        </w:rPr>
        <w:t xml:space="preserve">Stanislav Cik, mluvčí Vrchního soudu v Olomouci: </w:t>
      </w:r>
      <w:r>
        <w:rPr/>
        <w:t xml:space="preserve">"Došlo k překvalifikování v tom směru, že se obžalovaný dopustil pokusu o zvlášť závažný zločin vraždy na více osobách. V souladu s tím došlo také ke zpřísnění trestu odnětí svobody na nově 15 let." </w:t>
      </w:r>
    </w:p>
    <w:p>
      <w:pPr/>
      <w:r>
        <w:rPr/>
        <w:t xml:space="preserve">Obžalovaný tvrdil, že si kvůli opilosti na incident nepamatuje.</w:t>
      </w:r>
    </w:p>
    <w:p>
      <w:pPr/>
      <w:r>
        <w:rPr>
          <w:b w:val="1"/>
          <w:bCs w:val="1"/>
        </w:rPr>
        <w:t xml:space="preserve">Martin Majling, odsouzený: </w:t>
      </w:r>
      <w:r>
        <w:rPr/>
        <w:t xml:space="preserve">"Já jsem nic neudělal. Já si to nepamatuju." </w:t>
      </w:r>
    </w:p>
    <w:p>
      <w:pPr/>
      <w:r>
        <w:rPr/>
        <w:t xml:space="preserve">Rozhodnutí Vrchního soudu v Olomouci je pravomocné a případné dovolání k nejvyššímu soudu nemá odkladný účinek. </w:t>
      </w:r>
    </w:p>
    <w:p>
      <w:pPr/>
      <w:r>
        <w:rPr/>
        <w:t xml:space="preserve">---</w:t>
      </w:r>
    </w:p>
    <w:p>
      <w:pPr>
        <w:pStyle w:val="Heading1"/>
      </w:pPr>
      <w:r>
        <w:rPr>
          <w:sz w:val="36"/>
          <w:szCs w:val="36"/>
        </w:rPr>
        <w:t xml:space="preserve">Řidiče bez zaplacení parkovného odhalí v NJ nový systém</w:t>
      </w:r>
    </w:p>
    <w:p>
      <w:pPr/>
      <w:r>
        <w:rPr>
          <w:b w:val="1"/>
          <w:bCs w:val="1"/>
        </w:rPr>
        <w:t xml:space="preserve">Nový Jičín modernizoval parkovací systém. Součástí je efektivnější kontrola toho, zda řidiči řádně za odstavení vozidel v centru zaplatili a také změna ceníku. Ta začne platit od října.</w:t>
      </w:r>
    </w:p>
    <w:p>
      <w:pPr/>
      <w:r>
        <w:rPr/>
        <w:t xml:space="preserve">Moderní parkovací automaty začaly v centru Nového Jičína fungovat minulý měsíc, řidiči nově za odstavení vozidel zaplatí nejen mincemi, ale i kartou nebo nebo přes internetovou aplikaci MPLA. Nový systém také zefektivnil kontrolu platby,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t xml:space="preserve">Zadat registrační značku musí řidiči při každém způsobu platby, a měl by si být jistý, že ji uvedl správně.  </w:t>
      </w:r>
    </w:p>
    <w:p>
      <w:pPr/>
      <w:r>
        <w:rPr>
          <w:b w:val="1"/>
          <w:bCs w:val="1"/>
        </w:rPr>
        <w:t xml:space="preserve">Daniel Rýdel, ředitel MP Nový Jičín: </w:t>
      </w:r>
      <w:r>
        <w:rPr/>
        <w:t xml:space="preserve">“Pokud ji zadají chybně, tak systém vyhodnotí, že úhrada parkovného nebyla provedena.” </w:t>
      </w:r>
    </w:p>
    <w:p>
      <w:pPr/>
      <w:r>
        <w:rPr/>
        <w:t xml:space="preserve">Tyto situace se dají se strážníky dodatečně řešit.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naočkováni všichni pracovníci a ani klienti. V Havířově se už připravují na přeočkování třetí dávkou. Určité procento lidí ale vakcínu zřejmě odmítne.</w:t>
      </w:r>
    </w:p>
    <w:p>
      <w:pPr/>
      <w:r>
        <w:rPr/>
        <w:t xml:space="preserve">V domově seniorů v Havířově není proti covidu naočkováno zhruba 20 %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w:t>
      </w:r>
      <w:r>
        <w:rPr/>
        <w:t xml:space="preserve"> "Jsme domluvení s našimi lékaři, kteří jsou na našich střediscích, že zhruba v říjnu by se měla aplikovat třetí dávka. Uvidíme, jaký bude zájem. Lékaři jsou připravení na očkování. Samozřejmě ta osvěta půjde mezi naše zaměstnance i mezi klienty, ale opravdu myslím si, že ne všichni, kteří jsou naočkovaní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w:t>
      </w:r>
    </w:p>
    <w:p>
      <w:pPr>
        <w:pStyle w:val="Heading1"/>
      </w:pPr>
      <w:r>
        <w:rPr>
          <w:sz w:val="36"/>
          <w:szCs w:val="36"/>
        </w:rPr>
        <w:t xml:space="preserve">Prostor před Kotvou projde kompletní revitalizací</w:t>
      </w:r>
    </w:p>
    <w:p>
      <w:pPr/>
      <w:r>
        <w:rPr>
          <w:b w:val="1"/>
          <w:bCs w:val="1"/>
        </w:rPr>
        <w:t xml:space="preserve">Sídliště Zábřeh projde další etapou revitalizace. Proměnou by už v příštím roce měla projít veškerá prostranství kolem nákupního centra Kotva a také před kostelem svatého Ducha, kde se momentálně nachází velké parkoviště.</w:t>
      </w:r>
    </w:p>
    <w:p>
      <w:pPr/>
      <w:r>
        <w:rPr/>
        <w:t xml:space="preserve">Ostrava-Zábřeh se postupně mění k lepšímu. V těchto dnech byl zkolaudován park za kinem Luna, kde vznikl mimo jiné ovál pro in line bruslaře a parkourové hřiště. Nově se chystá rekonstrukce prostoru před nákupním centrem Kotva.</w:t>
      </w:r>
    </w:p>
    <w:p>
      <w:pPr/>
      <w:r>
        <w:rPr>
          <w:b w:val="1"/>
          <w:bCs w:val="1"/>
        </w:rPr>
        <w:t xml:space="preserve">Jan Dohnal (ODS), místostarosta MOb Ostrava-Jih: </w:t>
      </w:r>
      <w:r>
        <w:rPr/>
        <w:t xml:space="preserve">“V rámci další etapy revitalizace sídliště Zábřeh, bychom chtěli opravit to nejdůležitější, co v tomto místě je a co tvoří celé jádro toho území a je to vlastně i jedno z hlavních center Ostravy-Jihu. Jsou to všechna ta prostranství, která se táhnou kolem nákupního centra Kotva."</w:t>
      </w:r>
    </w:p>
    <w:p>
      <w:pPr/>
      <w:r>
        <w:rPr/>
        <w:t xml:space="preserve">Vybudovány tady budou nejen nové chodníky, ale i cyklostezka, která bude navazovat na cyklostezku směrem od Vodárny. </w:t>
      </w:r>
    </w:p>
    <w:p>
      <w:pPr/>
      <w:r>
        <w:rPr>
          <w:b w:val="1"/>
          <w:bCs w:val="1"/>
        </w:rPr>
        <w:t xml:space="preserve">Jan Dohnal (ODS), místostarosta MOb Ostrava-Jih:</w:t>
      </w:r>
      <w:r>
        <w:rPr/>
        <w:t xml:space="preserve"> “Dojde tady ke kompletní výměně veškerého mobiliáře, veřejného osvětlení, budou zde nové lavičky, nová zeleň. Dojde k přemístění některých uměleckých děl, které se zde nacházejí."</w:t>
      </w:r>
    </w:p>
    <w:p>
      <w:pPr/>
      <w:r>
        <w:rPr/>
        <w:t xml:space="preserve">V rámci revitalizace tohoto prostoru přibude vedle stojanu na kola a koloběžky , který je jeden z nejvytíženějších v obvodu, také nabíječka na elektrokola.</w:t>
      </w:r>
    </w:p>
    <w:p>
      <w:pPr/>
      <w:r>
        <w:rPr>
          <w:b w:val="1"/>
          <w:bCs w:val="1"/>
        </w:rPr>
        <w:t xml:space="preserve">Anketa: obyvatelé Ostravy-Jihu: </w:t>
      </w:r>
      <w:r>
        <w:rPr/>
        <w:t xml:space="preserve">“Chodník opravdu  není nic moc, ale jinak se mi tady opravdu všechno líbí." </w:t>
      </w:r>
      <w:br/>
      <w:br/>
      <w:r>
        <w:rPr/>
        <w:t xml:space="preserve">“Bude fajn cyklostezka, ať se tady dá jezdit i trošku bezpečně.”</w:t>
      </w:r>
    </w:p>
    <w:p>
      <w:pPr/>
      <w:r>
        <w:rPr/>
        <w:t xml:space="preserve">Revitalizace, která by měla začít už příští rok na jaře, si vyžádá 28 až 30 milionů korun a radnice by na ni chtěla získat dotace stejně jako na jiné projekty, které proběhly v minulosti.</w:t>
      </w:r>
    </w:p>
    <w:p>
      <w:pPr/>
      <w:r>
        <w:rPr/>
        <w:t xml:space="preserve">---</w:t>
      </w:r>
    </w:p>
    <w:p>
      <w:pPr>
        <w:pStyle w:val="Heading1"/>
      </w:pPr>
      <w:r>
        <w:rPr>
          <w:sz w:val="36"/>
          <w:szCs w:val="36"/>
        </w:rPr>
        <w:t xml:space="preserve">Český Těšín se na chvíli vrátil v čase</w:t>
      </w:r>
    </w:p>
    <w:p>
      <w:pPr/>
      <w:r>
        <w:rPr>
          <w:b w:val="1"/>
          <w:bCs w:val="1"/>
        </w:rPr>
        <w:t xml:space="preserve">V Českém Těšíně se opět po roce konal velký dobový jarmark. Tentokrát se lidé vrátili v čase u příležitosti výročí tramvají, které před 100 lety přestaly městem jezdit.</w:t>
      </w:r>
    </w:p>
    <w:p>
      <w:pPr/>
      <w:r>
        <w:rPr/>
        <w:t xml:space="preserve">Dobový jarmark aneb tramvají před sto lety, takový nesla název akce pro veřejnost, kterou opět po roce zorganizovalo na náměstí město pro veřejnost.</w:t>
      </w:r>
      <w:br/>
    </w:p>
    <w:p>
      <w:pPr/>
      <w:r>
        <w:rPr>
          <w:b w:val="1"/>
          <w:bCs w:val="1"/>
        </w:rPr>
        <w:t xml:space="preserve">Gabriela Hřebačková, starostka Českého Těšína</w:t>
      </w:r>
      <w:r>
        <w:rPr/>
        <w:t xml:space="preserve">: “Je to přesně 100 let, kdy naposledy projela naším městem těšínská tramvaj. Připomínáme si tedy 100 krásných let a hlavním symbolem je především ponasnažit se alespoň trochu zastavit ten ubíhající čas, uvědomit si, v jak hektické době žijeme, zavzpomínat, jaké to bylo a navázat na ta krásná slova Jarka Nohavicy - “kdybych se narodil před 100 lety.”</w:t>
      </w:r>
    </w:p>
    <w:p>
      <w:pPr/>
      <w:r>
        <w:rPr/>
        <w:t xml:space="preserve">Lidé se mohli pestrému programu na náměstí mohli vrátit do minulosti a prohlédnout si vše, co s historickým životem souviselo.</w:t>
      </w:r>
    </w:p>
    <w:p>
      <w:pPr/>
      <w:r>
        <w:rPr>
          <w:b w:val="1"/>
          <w:bCs w:val="1"/>
        </w:rPr>
        <w:t xml:space="preserve">Marek Tichý, kancléř slavnosti:</w:t>
      </w:r>
      <w:r>
        <w:rPr/>
        <w:t xml:space="preserve"> “Jsou tu kejklíři, komedianti, historické kolotoče a program, který odkrývá to bytí a život před 100 lety.”</w:t>
      </w:r>
    </w:p>
    <w:p>
      <w:pPr/>
      <w:r>
        <w:rPr>
          <w:b w:val="1"/>
          <w:bCs w:val="1"/>
        </w:rPr>
        <w:t xml:space="preserve">anketa, návštěvníci jarmarku:</w:t>
      </w:r>
      <w:r>
        <w:rPr/>
        <w:t xml:space="preserve"> "Vrátila jsem se v čase trochu." "Nám se tady líbí hlavně atrakce pro děti." "Zavzpomínali jsem si, jak to kdysi bývalo."</w:t>
      </w:r>
    </w:p>
    <w:p>
      <w:pPr/>
      <w:r>
        <w:rPr/>
        <w:t xml:space="preserve">A na náměstí jsou lidé zváni i tento pátek, kdy se od 17 hodin uskuteční benefiční koncert Pod těšínským nebem.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2026-03-02T11:24:12+01:00</dcterms:created>
  <dcterms:modified xsi:type="dcterms:W3CDTF">2026-03-02T11:24:12+01:00</dcterms:modified>
</cp:coreProperties>
</file>

<file path=docProps/custom.xml><?xml version="1.0" encoding="utf-8"?>
<Properties xmlns="http://schemas.openxmlformats.org/officeDocument/2006/custom-properties" xmlns:vt="http://schemas.openxmlformats.org/officeDocument/2006/docPropsVTypes"/>
</file>