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Ostravy do Beskyd budou jezdit moderní vlaky</w:t>
      </w:r>
    </w:p>
    <w:p>
      <w:pPr/>
      <w:r>
        <w:rPr>
          <w:b w:val="1"/>
          <w:bCs w:val="1"/>
        </w:rPr>
        <w:t xml:space="preserve">Na železniční trati mezi Ostravou a Frenštátem pod Radhoštěm začnou jezdit moderní vlaky typu push-pull, tedy soupravy, které jezdí oběma směry bez přepřahání lokomotivy. Trať navíc čeká také elektrifikace, takže dieselové lokomotivy nahradí ekologické.</w:t>
      </w:r>
    </w:p>
    <w:p>
      <w:pPr/>
      <w:r>
        <w:rPr/>
        <w:t xml:space="preserve">Lidé, kteří jezdí za prací mezi Ostravou a Frenštátem pod Radhoštěm a nebo turisté jezdící do Beskyd po železnici se dočkají vyššího komfortu cestování. Na trase budou nasazeny nové moderní soupravy push-pull.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„Máme eminentní zájem obnovit a modernizovat vlaky, očekáváme vyšší komfort  cestování na železnici, rozvoj chytrých služeb a rychlý, ekologický provoz. To vše  samozřejmě stojí velké peníze. I proto jsme uzavírali smlouvy s Českými drahami o  zajišťování regionální železniční dopravy tak, aby to umožnovalo národnímu dopravci  dosáhnout na evropské peníze. S jejich pomocí pak mohl nakoupit i tyto nové  vlakové soupravy."</w:t>
      </w:r>
    </w:p>
    <w:p>
      <w:pPr/>
      <w:r>
        <w:rPr/>
        <w:t xml:space="preserve">Osobní vlaky  a motoráky, které po trati číslo 323 jezdí nahradí soupravy vyrobené v ostravském závodě Škody Transportation. Jízdenky se budou kupovat samoobslužně přes čipovou kartu ODISku.</w:t>
      </w:r>
    </w:p>
    <w:p>
      <w:pPr/>
      <w:r>
        <w:rPr>
          <w:b w:val="1"/>
          <w:bCs w:val="1"/>
        </w:rPr>
        <w:t xml:space="preserve">Radek Podstawka, náměstek hejtmana MS kraje: </w:t>
      </w:r>
      <w:r>
        <w:rPr/>
        <w:t xml:space="preserve">"Je tady 356krásných  míst k sezení a ještě 410 lidí může stát, takže jsme schopni odvést do Beskyd skoro celou Ostravu."</w:t>
      </w:r>
    </w:p>
    <w:p>
      <w:pPr/>
      <w:r>
        <w:rPr/>
        <w:t xml:space="preserve">Vlaky push-pull jsou v České republice novinkou a České dráhy na ně získaly z Evropské unie dotaci 85 procent. Zakázka vyšla na 1 miliardu.</w:t>
      </w:r>
    </w:p>
    <w:p>
      <w:pPr/>
      <w:r>
        <w:rPr>
          <w:b w:val="1"/>
          <w:bCs w:val="1"/>
        </w:rPr>
        <w:t xml:space="preserve">Jiří Ješita, náměstek generálního ředitele ČD pro osobní přepravu:</w:t>
      </w:r>
      <w:r>
        <w:rPr/>
        <w:t xml:space="preserve"> „Celkem pět souprav  bude jezdit na trati z Ostravy do Frenštátu pod Radhoštěm. Vlaky nabídnou cestujícím komfortní interiér, bezbariérový  přístup a moderní prvky výbavy. Zároveň v nich bude dostatek místa pro dětské  kočárky, jízdní kola a nechybí ani speciální držáky na lyže. Velká okna v horním  podlaží patrových vlaků pak nabídnou výletníkům jedinečné panoramatické pohledy  na Beskydy.“ </w:t>
      </w:r>
    </w:p>
    <w:p>
      <w:pPr/>
      <w:r>
        <w:rPr/>
        <w:t xml:space="preserve">Nové vlaky začnou jezdit s novými jízdními řády od 12. prosince. Souprav je celkem pět.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hledají zubaře, NJ chce pomoci s klinikou</w:t>
      </w:r>
    </w:p>
    <w:p>
      <w:pPr/>
      <w:r>
        <w:rPr>
          <w:b w:val="1"/>
          <w:bCs w:val="1"/>
        </w:rPr>
        <w:t xml:space="preserve">Nedostatek zubařů pociťují lidé napříč krajem a výjimkou není ani Nový Jičín. Do problému se vložila i radnice. Pomůže s vybudováním stomatologické kliniky, otevřena bude pravděpodobně za tři roky.</w:t>
      </w:r>
    </w:p>
    <w:p>
      <w:pPr/>
      <w:r>
        <w:rPr/>
        <w:t xml:space="preserve">Jiří Častulík z Nového Jičína byl zvyklý se o své zuby pravidelně starat. Letos na jaře ale zubařka zemřela a snaží se najít nového dentistku.  </w:t>
      </w:r>
    </w:p>
    <w:p>
      <w:pPr/>
      <w:r>
        <w:rPr>
          <w:b w:val="1"/>
          <w:bCs w:val="1"/>
        </w:rPr>
        <w:t xml:space="preserve">Jiří Častulík, obyvatel Nového Jičína: </w:t>
      </w:r>
      <w:r>
        <w:rPr/>
        <w:t xml:space="preserve">“A teď si vemte, máme si chránit chrup, máme si chránit zdraví a jak to máme dělat, když neseženeme zubaře.” </w:t>
      </w:r>
    </w:p>
    <w:p>
      <w:pPr/>
      <w:r>
        <w:rPr/>
        <w:t xml:space="preserve">Také Renáta Sazovská hledá zubaře, její stomatoložka odešla do důchodu. Kontaktovala i Českou stomatologickou komoru. </w:t>
      </w:r>
    </w:p>
    <w:p>
      <w:pPr/>
      <w:r>
        <w:rPr>
          <w:b w:val="1"/>
          <w:bCs w:val="1"/>
        </w:rPr>
        <w:t xml:space="preserve">Renáta Sazovská</w:t>
      </w:r>
      <w:r>
        <w:rPr/>
        <w:t xml:space="preserve">, </w:t>
      </w:r>
      <w:r>
        <w:rPr>
          <w:b w:val="1"/>
          <w:bCs w:val="1"/>
        </w:rPr>
        <w:t xml:space="preserve">obyvatelka Nového Jičína: </w:t>
      </w:r>
      <w:r>
        <w:rPr/>
        <w:t xml:space="preserve">“Vlastně řekla, že ta záležitost s těmi stomatology konkrétně v Moravskoslezském kraji je dlouhodobě špatná, ale nikdo s tím dosud nic neudělá. Teď se to v Novém Jičíně dost vyhrotilo.”</w:t>
      </w:r>
    </w:p>
    <w:p>
      <w:pPr/>
      <w:r>
        <w:rPr/>
        <w:t xml:space="preserve">Problém s nedostupností zubařské péče vnímá i vedení novojičínské radnice.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“Připravujeme v podzimních měsících dotační titul s pobídkou směrem k nově příchozím zubařům, měla by být alokována částka pět milionů korun.” </w:t>
      </w:r>
    </w:p>
    <w:p>
      <w:pPr/>
      <w:r>
        <w:rPr/>
        <w:t xml:space="preserve">Druhou formou pomoci je zřízení zázemí pro nové zubaře.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roce 2019 oslovily město dva manželské páry zubařů praktikující své zubařské praxe mimo Nový Jičín, po dvou letech jsme dospěli po diskuzích ke schválení dohody o spolupráci při přípravě nebytových prostor v tomto objektu právě na zřízení zubní kliniky.”   </w:t>
      </w:r>
    </w:p>
    <w:p>
      <w:pPr/>
      <w:r>
        <w:rPr/>
        <w:t xml:space="preserve">Stomatologické pracoviště by mělo vzniknout zhruba za tři roky.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Výstavba parkovacího domu u MNO začne v říjnu</w:t>
      </w:r>
    </w:p>
    <w:p>
      <w:pPr/>
      <w:r>
        <w:rPr>
          <w:b w:val="1"/>
          <w:bCs w:val="1"/>
        </w:rPr>
        <w:t xml:space="preserve">Z ostravského magistrátu přišla dobrá zpráva. Vedení města se podařilo dohodnout se stavební firmou Geosan na vybudování parkovacího domu u městské nemocnice. Společnosti, které se umístily ve veřejné soutěži na prvních dvou místech totiž odmítly podepsat smlouvu kvůli nárůstu cen stavebních materiálů.</w:t>
      </w:r>
    </w:p>
    <w:p>
      <w:pPr/>
      <w:r>
        <w:rPr/>
        <w:t xml:space="preserve">Nárůst ceny stavebních materiálů způsobil Ostravě problém s výstavbou parkovacího domu Městské nemocnice Ostrava. Firma, která nabídla nejnižší cenu a zakázku vyhrála, od smlouvy odstoupila a ani druhá společnost v pořadí nebyla schopná původní cenu dodržet. Magistrát tedy udělal poslední pokus a oslovil firmu Geosan, která byla ve veřejné soutěži třetí. Ta nabídku přijala.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"Parkovací dům bude náročnou stavbou, která potrvá přes dva roky, jedná se však o stavbu  důležitou, která přinese parkovací kapacity nejen pro návštěvníky nemocnice, ale také např.  náhradu za parkování v místě, kde se brzy začne stavět vědecká knihovna Černá kostka. Zahájení  stavby se oproti našemu předpokladu posunulo o čtyři měsíce, důvodem jsou problémy na  stavebním trhu v důsledku pandemie covid, které se odrazily v neschopnosti některých firem  zakázku dle své původní nabídky realizovat. Jsme proto rádi, že se smlouvu nakonec podařilo  podepsat se společností Geosan Group a práce mohou začít.“</w:t>
      </w:r>
    </w:p>
    <w:p>
      <w:pPr/>
      <w:r>
        <w:rPr/>
        <w:t xml:space="preserve">Objekt se sedmi patry bude sloužit k parkování zaměstnancům i veřejnosti, stávající kapacita  původního parkoviště se zvýší na čtyřnásobek. V přízemí objektu bude lékárna, obchodní prostory i  technické zázemí.</w:t>
      </w:r>
    </w:p>
    <w:p>
      <w:pPr/>
      <w:r>
        <w:rPr>
          <w:b w:val="1"/>
          <w:bCs w:val="1"/>
        </w:rPr>
        <w:t xml:space="preserve">Vlasta Končelová, PR manager Geosan Group:</w:t>
      </w:r>
      <w:r>
        <w:rPr/>
        <w:t xml:space="preserve"> "Těší nás, že jsme zakázku nabídli právě proto, že podstatnou část projektu budeme realizovat vlastními kapacitami. V dodávce monolitické konstrukce patříme mezi 5 největších dodavatelů v České republice. Vzhledem k situaci na stavebním trhu nás trápí cena oceli, ale je nás, abychom si s tímto probléme poradili."</w:t>
      </w:r>
    </w:p>
    <w:p>
      <w:pPr/>
      <w:r>
        <w:rPr/>
        <w:t xml:space="preserve">Podzemní patra budou sloužit k parkování zaměstnanců nemocnice,  nadzemní patra pro veřejnost. Dále budou v parkovacím domě místa pro 54 jízdních kol. Vybaven bude  pokročilým automatickým odbavovacím systémem. Město za jeho výstavbu zaplatí 429,4 milionu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Připravuje se velká rekonstrukce jezu Riviéra</w:t>
      </w:r>
    </w:p>
    <w:p>
      <w:pPr/>
      <w:r>
        <w:rPr>
          <w:b w:val="1"/>
          <w:bCs w:val="1"/>
        </w:rPr>
        <w:t xml:space="preserve">Povodí Odry připravuje rozsáhlou rekonstrukci jezu Riviéra na řece Ostravici ve Frýdku-Místku. Současný jez bude zbourán a za ním bude vybudován úplně nový. Na březích pak vznikne odpočinková zóna. Začít stavět by se mohlo nejdříve za čtyři až pět let.</w:t>
      </w:r>
    </w:p>
    <w:p>
      <w:pPr/>
      <w:r>
        <w:rPr/>
        <w:t xml:space="preserve">Jez Riviéra na řece Ostravici hned za soutokem s řekou Morávkou.  Stojí tady už zhruba sto let. Má kamenitý přeliv prolitý betonem a už je na  hranici životnosti. Proto se ho Povodí Odry rozhodlo kompletně přestavět.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"Po úspěšné rekonstrukci Staroměstského stupně na řece Ostravici  připravujeme další pro občany zajímavý projekt, který bude kromě stabilizace  podélného profilu řeky Ostravice, omezení chodu splavenin, snížení rychlosti  vody za povodní a zamezení významné eroze dna také sloužit ke krátkodobé  rekreaci občanů Frýdku-Místku, Starého Města a dalších okolních obcí."</w:t>
      </w:r>
    </w:p>
    <w:p>
      <w:pPr/>
      <w:r>
        <w:rPr/>
        <w:t xml:space="preserve">Proto byl při zpracování projektu kladen velký důraz na  estetiku, vznikne zde totiž také odpočinková zóna.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vítáme každou investici, která zatraktivní prostředí  kolem řeky Ostravice. Pro město je to jedno z nejcennějších území a my ho  vnímáme jako oblast, která má velký potenciál, ale zároveň chceme zachovat klidový  a rekreační charakter toho místa."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"Tyto opravy jezu vítáme. Jednání mezi Povodí Odry a městem  Frýdkem-Místkem neustále probíhají. Jak zpřístupnit břehy Ostravice pro návštěvníky,  zpříjemnit to prostředí, jsou stále projednávány. Zároveň plánujeme i další participativní  procesy, tak aby se občané mohli zapojit do vzhledu města nejen v okolí a  pobřeží Ostravice."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"Nový stupeň je navržen bezprostředně pod stávajícím objektem,  který zanikne. Jeho výška bude 2,8 m, délka 44,1 m včetně nového rybochodu s  největší hloubkou ve vývaru 1,3 m. Při vodácké plavbě bude spádový stupeň  překonáván přenesením lodi. Pro tento případ bude upraven pravý břeh nad  stupněm a pod stupněm jako nástupní a výstupní místo."</w:t>
      </w:r>
    </w:p>
    <w:p>
      <w:pPr/>
      <w:r>
        <w:rPr/>
        <w:t xml:space="preserve">Výsledkem bude ještě lepší protipovodňová ochrana, více  záchranných prvků pro případ nutnosti zásahu členů integrovaného záchranného  systému a celkově lepší a odpočinkové prostředí.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"Součástí navrženého spádového stupně  bude také nový rybochod, který významným způsobem pomůže k migrační prostupnosti  řeky Ostravice a umocní celkový efekt s již zprůchodněným Staroměstským stupněm  v ichtyologicky zajímavém území soutoku dvou velkých řek Ostravice a  Morávky."</w:t>
      </w:r>
    </w:p>
    <w:p>
      <w:pPr/>
      <w:r>
        <w:rPr/>
        <w:t xml:space="preserve">Stavět by se mohlo začít kolem roku 2025 až 2026 s předpokládanými  náklady kolem osmdesáti milionů korun.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"A my na to budeme navazovat dalšími projekty, které právě  formou spoluúčasti občanů, participací, chceme formovat, co vlastně u té řeky  by pro ně bylo nejpřínosnější. Tak jako vznikl nápad slunících lavic, které se  potkaly s velkou odezvou. Nějaké další slunící plochy, odpočinkové zóny,  možnosti trávení volného času. Čili spíš takové lehké věci. Nechceme tam dělat  žádné velké investice, které z toho udělají městskou betonovou zónu.  Chceme zachovat přírodní charakter, aby se tam lidé mohli okoupat, projít,  vyvětrat. Načerpat novou energii."</w:t>
      </w:r>
    </w:p>
    <w:p>
      <w:pPr/>
      <w:r>
        <w:rPr/>
        <w:t xml:space="preserve">Řeka Ostravice byla přes Frýdek-Místek postupně upravena mezi  první a druhou světovou válkou. Ochranné říční hráze byly vystavěny až v 60.  letech minulého století. Proto je na místě uvažovat o dalších úpravách ku prospěchu  řeky i obyvatel v okolí.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Daniel Orsag obhájil prvenství mezi jízdními policisty</w:t>
      </w:r>
    </w:p>
    <w:p>
      <w:pPr/>
      <w:r>
        <w:rPr>
          <w:b w:val="1"/>
          <w:bCs w:val="1"/>
        </w:rPr>
        <w:t xml:space="preserve">Jak už z našeho zpravodajství víte, v Ostravě se uskutečnil další ročník mezinárodního setkání jízdních policií. Jeho součástí je i soutěž ve třech jezdeckých disciplínách a my musíme pogratulovat domácí dvojici Daniel Orsag  a kůň Fagar, která ohájila vítězství.</w:t>
      </w:r>
    </w:p>
    <w:p>
      <w:pPr/>
      <w:r>
        <w:rPr/>
        <w:t xml:space="preserve">Primátor Ostravy Tomáš Macura už tradičně převzal záštitu nad konáním dalšího, už 23. ročníku mezinárodního setkání jízdních policií. V Komenského sadech se divákům představily týmy Městské policie Ostrava a  Praha, dále jízdní oddíly státní policie z Brna a Zlína. Ze zahraničí dorazila jízdní policie z Polska.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"Tato akce má už dlouholetou tradici a je nedílnou součástí konce léta."</w:t>
      </w:r>
    </w:p>
    <w:p>
      <w:pPr/>
      <w:r>
        <w:rPr/>
        <w:t xml:space="preserve">Vrcholem setkání je soutěž ve třech disciplínách. Cross parkuru, zrcadlovém skákání a ve speciálním policejním parkuru, který patří k  nejtěžším jezdeckým disciplínám. Na start se postavilo 18 jezdců, ze kterých byl nejlepší domácí Daniel Orsag s Fagorem.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"Příprava policejního koně na tyto zvody je dlouhá. Kůň se x let učí a stále se učí a i když vyhraje. Toho koně musíte stále udržovat ve formě, aby se nebál." </w:t>
      </w:r>
    </w:p>
    <w:p>
      <w:pPr/>
      <w:r>
        <w:rPr/>
        <w:t xml:space="preserve">Dvojice zvítězila ve dvou ze tří disciplín a obhájila prvenství z loňska. 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"Za úspěch jsem rád a je to i zadostiučinění, protože s koněm celý rok pracujeme. Jsou to hodiny strávené mimo službu."  </w:t>
      </w:r>
    </w:p>
    <w:p>
      <w:pPr/>
      <w:r>
        <w:rPr/>
        <w:t xml:space="preserve">Akci navštívilo kolem 700 diváků. V rámci doprovodného programu viděli také ukázku čtyřspřeží starokladrubských koní a výcvik služebních  psů Městské policie 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FC Baník Ostrava zahájil oslavy 100 let od vzniku klubu</w:t>
      </w:r>
    </w:p>
    <w:p>
      <w:pPr/>
      <w:r>
        <w:rPr>
          <w:b w:val="1"/>
          <w:bCs w:val="1"/>
        </w:rPr>
        <w:t xml:space="preserve">Uplynulo 99 let od chvíle, kdy byl oficiálně založen Fotbalový klub Baník Ostrava i když tehdy pod jiným názvem. Klub proto připravil pro fanoušky velkolepé oslavy, které potrvají rok, tedy až do stoletého výročí. První akce se uskutečnila na Prokešově náměstí před radnicí.</w:t>
      </w:r>
    </w:p>
    <w:p>
      <w:pPr/>
      <w:r>
        <w:rPr/>
        <w:t xml:space="preserve">8. září 1922 byl v hostinci U Dubu ve Slezské Ostravě založen fotbalový klub SK Slezská, předchůdce dnešního Baníku. Za dobu své existence se z klubu stal fenomén, který nemá v celé zemi obdoby. Proto si zaslouží stovku, které se příští rok dožije, pořádně oslavit. Vedení klubu naplánovalo rok trvající oslavy. </w:t>
      </w:r>
    </w:p>
    <w:p>
      <w:pPr/>
      <w:r>
        <w:rPr>
          <w:b w:val="1"/>
          <w:bCs w:val="1"/>
        </w:rPr>
        <w:t xml:space="preserve">Václav Brabec, majitel FC Baník Ostrava: </w:t>
      </w:r>
      <w:r>
        <w:rPr/>
        <w:t xml:space="preserve">"Je to to nejvíc, co se mi v životě přihodilo, že jsem se stal vlastníkem a pracuji pro tento klub a je to velká zodpovědnost vůči fanouškům, zaměstnancům i celému regionu." </w:t>
      </w:r>
    </w:p>
    <w:p>
      <w:pPr/>
      <w:r>
        <w:rPr/>
        <w:t xml:space="preserve">Baník je nejznámější ostravskou značkou a proto je přirozená i spolupráce s městem a Moravskoslezským krajem. Podílejí se hlavně na výchově dětí a mládeže.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"Není více takových měst, kde je místní fotbalový klub takto spjat s identitou samotného města."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"Baník je samozřejmě značka, která reprezentuje Ostravu po celém světě." </w:t>
      </w:r>
    </w:p>
    <w:p>
      <w:pPr/>
      <w:r>
        <w:rPr/>
        <w:t xml:space="preserve">Pro fanoušky je v rámci oslav připraveno mnoho zajímavého. Například zápas s jedním z klubů nejlepších evropských lig, výstava v Dolních Vítkovicích  nebo film.</w:t>
      </w:r>
    </w:p>
    <w:p>
      <w:pPr/>
      <w:r>
        <w:rPr>
          <w:b w:val="1"/>
          <w:bCs w:val="1"/>
        </w:rPr>
        <w:t xml:space="preserve">Matěj Šturala, organizátor oslav:</w:t>
      </w:r>
      <w:r>
        <w:rPr/>
        <w:t xml:space="preserve"> "Jde o celovečerní surový film bez cenzury, který popisuje chod klubu ze všech možných úhlů."  </w:t>
      </w:r>
    </w:p>
    <w:p>
      <w:pPr/>
      <w:r>
        <w:rPr/>
        <w:t xml:space="preserve">Určitě si některou z akcí v rámci oslav 100 let Baníku nenechte ujít, ale můžete také například darovat krev v ostravském krevním centru. Dárci dostanou dárek a místo na stěně dárců Baník100festu.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2-09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2026-09-08T08:53:36+02:00</dcterms:created>
  <dcterms:modified xsi:type="dcterms:W3CDTF">2026-09-08T08:53:36+02:00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