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schválili lepší začlenění mrakodrapu</w:t>
      </w:r>
    </w:p>
    <w:p>
      <w:pPr/>
      <w:r>
        <w:rPr>
          <w:b w:val="1"/>
          <w:bCs w:val="1"/>
        </w:rPr>
        <w:t xml:space="preserve">Ve středu představili architekti ostravským zastupitelům nový návrh největšího mrakodrapu v České republice, který bude stát uprostřed města. Ze dvou budov zůstala jedna ve tvaru písmene X. Kvůli lepšímu začlenění stavby do ulic města musí vedení magistrátu schválit novou smlouvu.</w:t>
      </w:r>
    </w:p>
    <w:p>
      <w:pPr/>
      <w:r>
        <w:rPr/>
        <w:t xml:space="preserve">Přesýpací hodiny v polovině otočené o 90 stupňů. Tak by se dal jednoduše popsat tvar nového návrhu mrakodrapu, který ve středu prezentovali architekti ostravským zastupitelům. Od původního návrhu se ten nový značně liší. </w:t>
      </w:r>
    </w:p>
    <w:p>
      <w:pPr/>
      <w:r>
        <w:rPr>
          <w:b w:val="1"/>
          <w:bCs w:val="1"/>
        </w:rPr>
        <w:t xml:space="preserve">Michal Krištof, architekt: </w:t>
      </w:r>
      <w:r>
        <w:rPr/>
        <w:t xml:space="preserve">"Ta změna je vlastně kontinuálním evolučním postupem v rámci normálního běžného navrhování."</w:t>
      </w:r>
    </w:p>
    <w:p>
      <w:pPr/>
      <w:r>
        <w:rPr/>
        <w:t xml:space="preserve">235 metrů vysoký mrakodrap nebude sloužit jen k bydlení, ale vzhledem k poloze v centru města, má další ambice. </w:t>
      </w:r>
    </w:p>
    <w:p>
      <w:pPr/>
      <w:r>
        <w:rPr>
          <w:b w:val="1"/>
          <w:bCs w:val="1"/>
        </w:rPr>
        <w:t xml:space="preserve">Martin Křivánek, architekt: </w:t>
      </w:r>
      <w:r>
        <w:rPr/>
        <w:t xml:space="preserve">"Mohou tam být výstavy, koncerty, je tam šest pater kanceláří, nad nimi máme čtyři patra hotelu, nad hotelem je patro s restaurací a kongresovými sály a pak už začíná samotná rezidence, která je uprostřed protnuta SPA s wellness." </w:t>
      </w:r>
    </w:p>
    <w:p>
      <w:pPr/>
      <w:r>
        <w:rPr/>
        <w:t xml:space="preserve">Zastupitelstvo muselo také schválit změnu ve smlouvě. Architekti se rozhodli stavbu lépe začlenit do okolního území a k tomu potřebují více místa. </w:t>
      </w:r>
    </w:p>
    <w:p>
      <w:pPr/>
      <w:r>
        <w:rPr>
          <w:b w:val="1"/>
          <w:bCs w:val="1"/>
        </w:rPr>
        <w:t xml:space="preserve">Zuzana Bajgarová, náměstkyně primátora Ostravy:</w:t>
      </w:r>
      <w:r>
        <w:rPr/>
        <w:t xml:space="preserve"> "Já považuju za velký přínos, že ten návrh pracuje s okolním veřejným prostorem a napojuje Frýdlantské mosty přímo k tomu objektu." </w:t>
      </w:r>
    </w:p>
    <w:p>
      <w:pPr/>
      <w:r>
        <w:rPr/>
        <w:t xml:space="preserve">Zastupitelstvo ještě musí schválit novou smlouvu se změnami. Pak začne projektování a v roce 2022 samotná stavba. Mrakodrap by měl stát v roce 2028. Náklady jsou odhadovány na dvě a půl miliardy korun. </w:t>
      </w:r>
    </w:p>
    <w:p>
      <w:pPr/>
      <w:r>
        <w:rPr/>
        <w:t xml:space="preserve">---</w:t>
      </w:r>
    </w:p>
    <w:p>
      <w:pPr>
        <w:pStyle w:val="Heading1"/>
      </w:pPr>
      <w:r>
        <w:rPr>
          <w:sz w:val="36"/>
          <w:szCs w:val="36"/>
        </w:rPr>
        <w:t xml:space="preserve">Veřejné toalety se staly terčem vandalů</w:t>
      </w:r>
    </w:p>
    <w:p>
      <w:pPr/>
      <w:r>
        <w:rPr>
          <w:b w:val="1"/>
          <w:bCs w:val="1"/>
        </w:rPr>
        <w:t xml:space="preserve">V Ostravě-Jihu je celkem pět veřejných toalet. Najdete je mimo jiné na náměstí Ostrava-Jih, nebo v podchodu u polikliniky v Hrabůvce. O všechny se pravidelně starají Technické služby. Bohužel se stávají i terčem vandalů, kteří ničí vše, co jim přijde pod ruku.</w:t>
      </w:r>
    </w:p>
    <w:p>
      <w:pPr/>
      <w:r>
        <w:rPr/>
        <w:t xml:space="preserve">Veřejnou smart toaletu na prostranství u křižovatky ulic Výškovická a Čujkovova poničil zatím neznámý vandal. Vloupal se dovnitř a ulomil držáky na toaletní papír a utěrky a poškodil také zrcadlo, umyvadlo a další vybavení.</w:t>
      </w:r>
    </w:p>
    <w:p>
      <w:pPr/>
      <w:r>
        <w:rPr>
          <w:b w:val="1"/>
          <w:bCs w:val="1"/>
        </w:rPr>
        <w:t xml:space="preserve">Pavel Moravec, mistr oddělení údržby a čištění komunikací, TSOJ p.o.: </w:t>
      </w:r>
      <w:r>
        <w:rPr/>
        <w:t xml:space="preserve">“Uklízíme ho také každý den. Doléváme vodu, doplňujeme papírové ubrousky, čistíme. Před nedávnem nám neznámý pachatel provedl vloupání do uvedeného WC, kde nám ho vlastně poškodil a zaneřádil a způsobil nám škodu asi kolem 12 tisíc korun.” </w:t>
      </w:r>
    </w:p>
    <w:p>
      <w:pPr/>
      <w:r>
        <w:rPr/>
        <w:t xml:space="preserve">Teď už je vše opraveno a chytrá toaleta opět slouží lidem. </w:t>
      </w:r>
    </w:p>
    <w:p>
      <w:pPr/>
      <w:r>
        <w:rPr/>
        <w:t xml:space="preserve">Veřejné toalety jsou v provozu 24 hodin denně, Platit v nich můžete kartou, esemeskou, nebo v hotovosti</w:t>
      </w:r>
    </w:p>
    <w:p>
      <w:pPr/>
      <w:r>
        <w:rPr/>
        <w:t xml:space="preserve">Z další toalety u konečné tramvají na okraji Bělského lesa na ulici Svornosti si zase udělali noclehárnu lidé bez domova a někdo si odsud odnesl zrcadlo.</w:t>
      </w:r>
    </w:p>
    <w:p>
      <w:pPr/>
      <w:r>
        <w:rPr>
          <w:b w:val="1"/>
          <w:bCs w:val="1"/>
        </w:rPr>
        <w:t xml:space="preserve">Markéta Langrová (ANO), místostarostka MOb Ostrava-Jih: </w:t>
      </w:r>
      <w:r>
        <w:rPr/>
        <w:t xml:space="preserve">“Bohužel v poslední době se nám často stávalo, že na toalety v nočních hodinách vstupovali lidé, kteří si tady jednak chtěli uskladnit nějaké věci, nebo se snažili v objektu přespat. Z tohoto důvodu došlo k úpravě provozní doby těchto toalet, ale následně proběhne i fyzická kontrola.”</w:t>
      </w:r>
    </w:p>
    <w:p>
      <w:pPr/>
      <w:r>
        <w:rPr/>
        <w:t xml:space="preserve">Původně byly tyto veřejné toalety v provozu 24 hodin denně, aktuálně je mohou lidé využívat pouze do 8 hodin večer.</w:t>
      </w:r>
    </w:p>
    <w:p>
      <w:pPr/>
      <w:r>
        <w:rPr/>
        <w:t xml:space="preserve">---</w:t>
      </w:r>
    </w:p>
    <w:p>
      <w:pPr>
        <w:pStyle w:val="Heading1"/>
      </w:pPr>
      <w:r>
        <w:rPr>
          <w:sz w:val="36"/>
          <w:szCs w:val="36"/>
        </w:rPr>
        <w:t xml:space="preserve">Hasiči z Horní Suché našli při rekonstrukci další poklad</w:t>
      </w:r>
    </w:p>
    <w:p>
      <w:pPr/>
      <w:r>
        <w:rPr>
          <w:b w:val="1"/>
          <w:bCs w:val="1"/>
        </w:rPr>
        <w:t xml:space="preserve">Vidět z dobové fotografie a přečíst si, jak probíhaly zásahy dobrovolných hasičů na počátku minulého století, je opravdu vzácné. Právě tento poklad v podobě pamětní knihy se podařilo najít sboru v Horní Suché.</w:t>
      </w:r>
    </w:p>
    <w:p>
      <w:pPr/>
      <w:r>
        <w:rPr/>
        <w:t xml:space="preserve">Když dobrovolní hasiči z Horní Suché našli během rekonstrukce zbrojnice tubus s dokumenty z roku 1935, byli nadšeni. Že se někde nachází, však věděli. Při opravě střechy byla nalezena ještě cennější listina. Pamětní kniha. </w:t>
      </w:r>
    </w:p>
    <w:p>
      <w:pPr/>
      <w:r>
        <w:rPr>
          <w:b w:val="1"/>
          <w:bCs w:val="1"/>
        </w:rPr>
        <w:t xml:space="preserve">Lucie Zsibritová, starostka SDH Horní Suchá: </w:t>
      </w:r>
      <w:r>
        <w:rPr/>
        <w:t xml:space="preserve">"Při další rekonstrukci zbrojnice, kdy se dělala rekonstrukce střechy se dohledala pamětní kniha, která je z roku 1903 a vlastně první zápis tam byl z 29. května 1921. Kronika pokračuje v roce 1923 do těch dalších let. Je tam všechno napsáno, jak vznikala zbrojnice, kdo se na tom podílel a veškeré dokumenty k tomu a jsou přiloženy i fotografie.”</w:t>
      </w:r>
    </w:p>
    <w:p>
      <w:pPr/>
      <w:r>
        <w:rPr/>
        <w:t xml:space="preserve">Obec se z dokumentů dozvěděla i velmi cennou informaci.</w:t>
      </w:r>
    </w:p>
    <w:p>
      <w:pPr/>
      <w:r>
        <w:rPr>
          <w:b w:val="1"/>
          <w:bCs w:val="1"/>
        </w:rPr>
        <w:t xml:space="preserve">Josef Žerdík, místostarosta Horní Suché: </w:t>
      </w:r>
      <w:r>
        <w:rPr/>
        <w:t xml:space="preserve">"Je tam taková zajímavá stránka, která hovoří o odhalení pomníku z roku 1924 obětem první světové války a my jsme ho shodou okolností v loňském roce nechali celý zrekonstruovat a v tom památníku jsme zjistili jeho první podobu. Všechny oběti tam měly svou fotografii. Nám už se to nedochovalo, tak alespoň víme, jak vypadal původně při odhalení." </w:t>
      </w:r>
    </w:p>
    <w:p>
      <w:pPr/>
      <w:r>
        <w:rPr/>
        <w:t xml:space="preserve">Pamětní kniha byla převezena a následně ji má ve správě Státní okresní archív v Karviné.</w:t>
      </w:r>
    </w:p>
    <w:p>
      <w:pPr/>
      <w:r>
        <w:rPr>
          <w:b w:val="1"/>
          <w:bCs w:val="1"/>
        </w:rPr>
        <w:t xml:space="preserve">Pavel Hruboň, vedoucí Státního okresního archívu Karviná:</w:t>
      </w:r>
      <w:r>
        <w:rPr/>
        <w:t xml:space="preserve"> "Je ve výborném stavu vzhledem k tomu, kde byla a po jaké době se našla, jak byla neznámá. A samozřejmě je to cenné. My, jako archív, uděláme to, že samozřejmě budeme o to pečovat a za druhé, budeme digitalizovat a bude to přístupné, pokud sbor dovolí, badatelům, kteří z toho budou čerpat.” </w:t>
      </w:r>
    </w:p>
    <w:p>
      <w:pPr/>
      <w:r>
        <w:rPr/>
        <w:t xml:space="preserve">Badatelé budou moci informace z pamětní knihy čerpat do roku 1937, další stránky už jsou pak prázdné. </w:t>
      </w:r>
    </w:p>
    <w:p>
      <w:pPr/>
      <w:r>
        <w:rPr/>
        <w:t xml:space="preserve">---</w:t>
      </w:r>
    </w:p>
    <w:p>
      <w:pPr>
        <w:pStyle w:val="Heading1"/>
      </w:pPr>
      <w:r>
        <w:rPr>
          <w:sz w:val="36"/>
          <w:szCs w:val="36"/>
        </w:rPr>
        <w:t xml:space="preserve">NJ zastupitelé rozhodli o prodeji pozemků developerovi</w:t>
      </w:r>
    </w:p>
    <w:p>
      <w:pPr/>
      <w:r>
        <w:rPr>
          <w:b w:val="1"/>
          <w:bCs w:val="1"/>
        </w:rPr>
        <w:t xml:space="preserve">Novojičínské zastupitelstvo odsouhlasilo prodej pozemků Pod Skalkou určených pro výstavbu rodinných domů. Do vyhlášeného nabídkového řízení se přihlásil jeden zájemce - realitní společnost ze Vsetína.</w:t>
      </w:r>
    </w:p>
    <w:p>
      <w:pPr/>
      <w:r>
        <w:rPr/>
        <w:t xml:space="preserve">V novojičínské lokalitě pod Skalkami má vyrůst 23 domků na pozemku, jehož majitelem je město. Radnice se ale rozhodla pro postup, kdy tyto pozemky prodá a stavitelem bude soukromý investor. Do nabídkového řízení se přihlásil jediný zájemce, firma Feigen Project Financing ze Vsetína a zastupitelé prodej této společnosti odsouhlasili.</w:t>
      </w:r>
    </w:p>
    <w:p>
      <w:pPr/>
      <w:r>
        <w:rPr>
          <w:b w:val="1"/>
          <w:bCs w:val="1"/>
        </w:rPr>
        <w:t xml:space="preserve">Václav Dobrozemský (ODS), 1. místostarosta Nového Jičína: </w:t>
      </w:r>
      <w:r>
        <w:rPr/>
        <w:t xml:space="preserve">“Zastupitelstvo odhlasovalo tento prodej, byť na začátku určité pochybnosti byly. Samozřejmě byla i myšlenka zrušit nabídkové řízení, vrátit kauci a vyhlásit nové nabídkové řízení.”    </w:t>
      </w:r>
    </w:p>
    <w:p>
      <w:pPr/>
      <w:r>
        <w:rPr/>
        <w:t xml:space="preserve">Vyhlašovací cena byla 14,6 milionů korun bez daně, vítězný uchazeč nabídl 15,1 milionu.  Ze 27 přítomných zastupitelů hlasovalo pro prodej 17. Od počátku kritizovala tento záměr opozice, podle které se měl prodej jedinému uchazeči zrušit. </w:t>
      </w:r>
    </w:p>
    <w:p>
      <w:pPr/>
      <w:r>
        <w:rPr>
          <w:b w:val="1"/>
          <w:bCs w:val="1"/>
        </w:rPr>
        <w:t xml:space="preserve">Jaroslav Dvořák (ČSSD), zastupitel Nového Jičína: </w:t>
      </w:r>
      <w:r>
        <w:rPr/>
        <w:t xml:space="preserve">“Ta společnost je velmi pochybná. Ta společnost nemá reference, reference má nějaká její dceřiná, nebo jak to nazvat. Nemá, podle těch materiálů, co jsme měli, finanční zajištění a je tam prostě spousta problémů.”    </w:t>
      </w:r>
    </w:p>
    <w:p>
      <w:pPr/>
      <w:r>
        <w:rPr>
          <w:b w:val="1"/>
          <w:bCs w:val="1"/>
        </w:rPr>
        <w:t xml:space="preserve">Václav Dobrozemský (ODS), 1. místostarosta Nového Jičína: </w:t>
      </w:r>
      <w:r>
        <w:rPr/>
        <w:t xml:space="preserve">“Padaly pochybnosti ze strany členů zastupitelstva ohledně ekonomiky a fungování této společnosti, nicméně společnost doložila, že na účtech má dostatečné finanční prostředky.”    </w:t>
      </w:r>
    </w:p>
    <w:p>
      <w:pPr/>
      <w:r>
        <w:rPr/>
        <w:t xml:space="preserve">V kupní smlouvě, která bude uzavřena, budou podle radnice různé omezující podmínky, týkající se i možnosti odstoupení od smlouvy. </w:t>
      </w:r>
    </w:p>
    <w:p>
      <w:pPr/>
      <w:r>
        <w:rPr/>
        <w:t xml:space="preserve">---</w:t>
      </w:r>
    </w:p>
    <w:p>
      <w:pPr>
        <w:pStyle w:val="Heading1"/>
      </w:pPr>
      <w:r>
        <w:rPr>
          <w:sz w:val="36"/>
          <w:szCs w:val="36"/>
        </w:rPr>
        <w:t xml:space="preserve">Opavu roztančil hit Jerusalema</w:t>
      </w:r>
    </w:p>
    <w:p>
      <w:pPr/>
      <w:r>
        <w:rPr>
          <w:b w:val="1"/>
          <w:bCs w:val="1"/>
        </w:rPr>
        <w:t xml:space="preserve">Opavané roztančili Horní náměstí v rytmu písně Jerusalema, která obletěla svět a stala se symbolem pandemie. Vždyť na ni ve výzvě tancovali lidé nejrůznějšího vyznání, profese i věku a videa sdíleli na sociálních sítích či video kanálech. Teď se na africké rytmy vlnili také Opavané.</w:t>
      </w:r>
    </w:p>
    <w:p>
      <w:pPr/>
      <w:r>
        <w:rPr/>
        <w:t xml:space="preserve">Taneční  lektorka Eva Grambalová adresovala svou výzvu všem, kteří mají  rádi tanec  a mají odvahu svou náklonnost k němu projevit na  veřejnosti. Jako taneční parket totiž mělo posloužit náměstí  v cetntru Opavy.</w:t>
      </w:r>
    </w:p>
    <w:p>
      <w:pPr/>
      <w:r>
        <w:rPr>
          <w:b w:val="1"/>
          <w:bCs w:val="1"/>
        </w:rPr>
        <w:t xml:space="preserve">Eva  Grambalová, taneční lektorka, studio Tany Tany, Opava: </w:t>
      </w:r>
      <w:r>
        <w:rPr/>
        <w:t xml:space="preserve">„Myslím  si, že až to lidé uslyší, protože to rozhodně slyšet bude, a  také uvidí, jak radostně tančíme,  tak se přidají!“</w:t>
      </w:r>
    </w:p>
    <w:p>
      <w:pPr/>
      <w:r>
        <w:rPr/>
        <w:t xml:space="preserve">  Píseň  Jerusalema, která se stala symbolem boje proti koronaviru, už  roztančila miliony lidí po celém světě. A teď to budou také   Opavané. Na náměstí se jich sešlo několik desítek  a zhruba  stejný počet byl i přihlížejících.</w:t>
      </w:r>
    </w:p>
    <w:p>
      <w:pPr/>
      <w:r>
        <w:rPr>
          <w:b w:val="1"/>
          <w:bCs w:val="1"/>
        </w:rPr>
        <w:t xml:space="preserve">obyvatelé  Opavy: </w:t>
      </w:r>
      <w:r>
        <w:rPr/>
        <w:t xml:space="preserve">  „Přišli  jsme se podívat. Ten tanec známe. Uvidíme, jestli se připojíme.“</w:t>
      </w:r>
    </w:p>
    <w:p>
      <w:pPr/>
      <w:r>
        <w:rPr/>
        <w:t xml:space="preserve">  Přidat  se mohl každý.  Do tance ale pustily především ženy  nejrůznějšího věku a  pak také děti.   </w:t>
      </w:r>
    </w:p>
    <w:p>
      <w:pPr/>
      <w:r>
        <w:rPr>
          <w:b w:val="1"/>
          <w:bCs w:val="1"/>
        </w:rPr>
        <w:t xml:space="preserve">Eva  Grambalová, taneční lektorka, studio Tany Tany, Opava:  </w:t>
      </w:r>
      <w:r>
        <w:rPr/>
        <w:t xml:space="preserve">„Choreografii  jsem vytvořila  tak, aby si mohli zatančit ti, kteří tancem políbení jsou, ale  také ti, kteří žádnou taneční průpravu nemají.“</w:t>
      </w:r>
    </w:p>
    <w:p>
      <w:pPr/>
      <w:r>
        <w:rPr>
          <w:b w:val="1"/>
          <w:bCs w:val="1"/>
        </w:rPr>
        <w:t xml:space="preserve">tanečníci:  </w:t>
      </w:r>
      <w:r>
        <w:rPr/>
        <w:t xml:space="preserve">„Není to těžké, zvládáme  to. Je to fajn.“</w:t>
      </w:r>
    </w:p>
    <w:p>
      <w:pPr/>
      <w:r>
        <w:rPr/>
        <w:t xml:space="preserve">  Během  půl hodiny tanečníci nacvičili  choreografii. Za kterou se  nakonec mohli právem odměnit potleskem.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2026-09-08T08:13:55+02:00</dcterms:created>
  <dcterms:modified xsi:type="dcterms:W3CDTF">2026-09-08T08:13:55+02:00</dcterms:modified>
</cp:coreProperties>
</file>

<file path=docProps/custom.xml><?xml version="1.0" encoding="utf-8"?>
<Properties xmlns="http://schemas.openxmlformats.org/officeDocument/2006/custom-properties" xmlns:vt="http://schemas.openxmlformats.org/officeDocument/2006/docPropsVTypes"/>
</file>