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“Na tomto místě byla nevyužitá betonová plocha, kterou jsme nechali odstranit a 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takže se snažíme v maximální možné míře využívat jakýkoliv prostor, kde mohou parkovací místa vzniknout.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 a řešíme s nimi právě to, zda opravdu parkovací místa chtějí na nezbytný úkor zeleně.” </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Kaskadérská motoshow Road Cirkus</w:t>
      </w:r>
    </w:p>
    <w:p>
      <w:pPr/>
      <w:r>
        <w:rPr>
          <w:b w:val="1"/>
          <w:bCs w:val="1"/>
        </w:rPr>
        <w:t xml:space="preserve">V Ostravě-Jihu opět burácely silné stroje. 4. ročník motoshow Road Cirkus nabídl nejen závody motorek ve sprintu na 200 metrů, ale se svými kousky se předvedli i kaskadéři.</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p>
      <w:pPr/>
      <w:r>
        <w:rPr/>
        <w:t xml:space="preserve">---</w:t>
      </w:r>
    </w:p>
    <w:p>
      <w:pPr>
        <w:pStyle w:val="Heading1"/>
      </w:pPr>
      <w:r>
        <w:rPr>
          <w:sz w:val="36"/>
          <w:szCs w:val="36"/>
        </w:rPr>
        <w:t xml:space="preserve">Senioři z Jihu na Krajských sportovních hrách</w:t>
      </w:r>
    </w:p>
    <w:p>
      <w:pPr/>
      <w:r>
        <w:rPr>
          <w:b w:val="1"/>
          <w:bCs w:val="1"/>
        </w:rPr>
        <w:t xml:space="preserve">Senioři z Ostravy-Jihu mají sportovního ducha. Také letos se zúčastnili Krajských sportovních her seniorů, které tentokrát probíhaly v hale Základní školy Emila Zátopka v Kopřivnici.</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9-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2026-05-18T21:05:17+02:00</dcterms:created>
  <dcterms:modified xsi:type="dcterms:W3CDTF">2026-05-18T21:05:17+02:00</dcterms:modified>
</cp:coreProperties>
</file>

<file path=docProps/custom.xml><?xml version="1.0" encoding="utf-8"?>
<Properties xmlns="http://schemas.openxmlformats.org/officeDocument/2006/custom-properties" xmlns:vt="http://schemas.openxmlformats.org/officeDocument/2006/docPropsVTypes"/>
</file>