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za rekonstrukci budovy zaplatí 8,5 milionů korun</w:t>
      </w:r>
    </w:p>
    <w:p>
      <w:pPr/>
      <w:r>
        <w:rPr>
          <w:b w:val="1"/>
          <w:bCs w:val="1"/>
        </w:rPr>
        <w:t xml:space="preserve">Budova „Tovární“, ve které sídlí také Rodinné centrum, se po dlouhých letech dočkalo a rekonstrukce. Bude se zateplovat střecha, vyměňovat okna a rekonstrukce se dočká také fasáda, která by měla zůstat v původním historickém vzhledu. Opravy vyjdou na necelých 9 milionů korun.</w:t>
      </w:r>
    </w:p>
    <w:p>
      <w:pPr/>
      <w:r>
        <w:rPr/>
        <w:t xml:space="preserve">Rekonstrukce budovy „Tovární“ měla být zahájena  před prázdninami. Z důvodu úniku tepla budovu čeká výměna oken, zateplení  půdy a renovace fasády.</w:t>
      </w:r>
    </w:p>
    <w:p>
      <w:pPr/>
      <w:r>
        <w:rPr>
          <w:b w:val="1"/>
          <w:bCs w:val="1"/>
          <w:i w:val="1"/>
          <w:iCs w:val="1"/>
        </w:rPr>
        <w:t xml:space="preserve">Radmila Nováková: </w:t>
      </w:r>
      <w:r>
        <w:rPr>
          <w:i w:val="1"/>
          <w:iCs w:val="1"/>
        </w:rPr>
        <w:t xml:space="preserve">„Práce souvisí se  zhodnocením a energetickou úsporou objektu tak, jak byla naplánována. Konkrétně  zateplujeme strop na střeše objektu a také se provádí výměna všech oken,  součástí je oprava fasády. Ta se nezatepluje. Máme v plánu v co  největší míře zachovat reliéf budovy tak, aby její historická část zůstala  stejná.“</w:t>
      </w:r>
    </w:p>
    <w:p>
      <w:pPr/>
      <w:r>
        <w:rPr/>
        <w:t xml:space="preserve">Bohužel se vlivem krize způsobené koronavirem  posunuly. Nedostatek materiálu a stavebních sil způsobil několika měsíční  zpoždění. Rekonstrukce by měla být hotova s posledním listopadovým dnem.</w:t>
      </w:r>
    </w:p>
    <w:p>
      <w:pPr/>
      <w:r>
        <w:rPr>
          <w:b w:val="1"/>
          <w:bCs w:val="1"/>
          <w:i w:val="1"/>
          <w:iCs w:val="1"/>
        </w:rPr>
        <w:t xml:space="preserve">Radmila Nováková: </w:t>
      </w:r>
      <w:r>
        <w:rPr>
          <w:i w:val="1"/>
          <w:iCs w:val="1"/>
        </w:rPr>
        <w:t xml:space="preserve">„Bohužel, práce na  stavebním trhu je taková, že jsme dlouhou dobu jednali se zhotovitelem, zda  práce vůbec provedeny budou, protože se na trhu objevil nedostatek materiálu a  nedostatek pracovních sil. Vše souvisí s dopadem koronaviru a následné  krize.“</w:t>
      </w:r>
    </w:p>
    <w:p>
      <w:pPr/>
      <w:r>
        <w:rPr/>
        <w:t xml:space="preserve">Rekonstrukce neminula ani Rodinné centrum, které  tak získaly nové vstupní dveře. Bohužel není možné otevřít kurzy. Místnosti  zabírá vybavení kapel a dalších nájemců budovy.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</w:t>
      </w:r>
      <w:r>
        <w:rPr>
          <w:i w:val="1"/>
          <w:iCs w:val="1"/>
        </w:rPr>
        <w:t xml:space="preserve"> „Rekonstrukce  budovy Tovární nám ovlivní chod Rodinného centra jen proto, že musíme o měsíc  posunout všechny kurzy. Cvičení rodičů s dětmi jsme museli posunout.  Doufáme, že bude brzy vše hotové a přivítáme nové děti.“</w:t>
      </w:r>
    </w:p>
    <w:p>
      <w:pPr/>
      <w:r>
        <w:rPr/>
        <w:t xml:space="preserve">    Za celou opravu město  zaplatí 8,5 milionů korun včetně DPH, z čehož 1 milion 375 tisíc pokryje  dotace a také finanční prostředky z předfinancování kotlíkových půjček.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10. ročníku tradičního běhu se zúčastnilo 164 běžců</w:t>
      </w:r>
    </w:p>
    <w:p>
      <w:pPr/>
      <w:r>
        <w:rPr>
          <w:b w:val="1"/>
          <w:bCs w:val="1"/>
        </w:rPr>
        <w:t xml:space="preserve">Závod Studénecká pětka probíhá ve městě již deset let. Letos se ho z zúčastnilo 164 běžců. Největší zájem byl o hlavní pětikilometrovou trať, na které tentokrát běželo 95 sportovců. Závod byl vyhodnocován v několik kategoriích.</w:t>
      </w:r>
    </w:p>
    <w:p>
      <w:pPr/>
      <w:r>
        <w:rPr/>
        <w:t xml:space="preserve">Zahrada Dělnického domu se zaplnila běžci,  odstartoval totiž desátý ročník Studénecké pětky. Účastníci mají na výběr ze  tří tratí, výsledky jsou pak vyhodnocovány podle věku a pohlaví. Nejdřív se  běžci registrovali, pak měli půl hodinovou pauzu, tu někteří využili na krátkou  rozcvičku, a potom už následoval start závodu.</w:t>
      </w:r>
    </w:p>
    <w:p>
      <w:pPr/>
      <w:r>
        <w:rPr>
          <w:b w:val="1"/>
          <w:bCs w:val="1"/>
        </w:rPr>
        <w:t xml:space="preserve">Jan Friml, pořadatel:</w:t>
      </w:r>
      <w:r>
        <w:rPr>
          <w:i w:val="1"/>
          <w:iCs w:val="1"/>
        </w:rPr>
        <w:t xml:space="preserve">„Tratě máme stejné jako vždycky, je to trať  na dva kilometry pro děti, hlavní pětikilometrová trať, a pak máme  dvanáctikilometrovou s výběhem na bílovskou rozhlednu Kanihůru. Letos máme  omezení na trati kvůli rekonstrukci zámecké brány. Takže zámek obíháme  z druhé strany.“</w:t>
      </w:r>
    </w:p>
    <w:p>
      <w:pPr/>
    </w:p>
    <w:p>
      <w:pPr/>
      <w:r>
        <w:rPr>
          <w:i w:val="1"/>
          <w:iCs w:val="1"/>
        </w:rPr>
        <w:t xml:space="preserve">„Účastníme se podruhé a letos máme druhý tým Charity Studénka. Trasu  jsme si vybrali pětikilometrovou, dvě účastnice dvanácti kilometrovou a jedna s  dítětem dvoukilometrovou. Připravoval se každý po svém.“</w:t>
      </w:r>
    </w:p>
    <w:p>
      <w:pPr/>
    </w:p>
    <w:p>
      <w:pPr/>
      <w:r>
        <w:rPr>
          <w:i w:val="1"/>
          <w:iCs w:val="1"/>
        </w:rPr>
        <w:t xml:space="preserve">„Letos jsem tu podruhé a běhám tak dvakrát týdně, podle toho, jak mám  čas.“</w:t>
      </w:r>
    </w:p>
    <w:p>
      <w:pPr/>
    </w:p>
    <w:p>
      <w:pPr/>
      <w:r>
        <w:rPr>
          <w:i w:val="1"/>
          <w:iCs w:val="1"/>
        </w:rPr>
        <w:t xml:space="preserve">„Víceméně jsem se nepřipravoval, protože ta běžecká sezona nebyla zas  tak dlouhá, jsem tu po desáté a zatím jsem absolvoval všechny ročníky, vybral  jsem si tu dvanácti kilometrovou.“</w:t>
      </w:r>
    </w:p>
    <w:p>
      <w:pPr/>
    </w:p>
    <w:p>
      <w:pPr/>
      <w:r>
        <w:rPr>
          <w:i w:val="1"/>
          <w:iCs w:val="1"/>
        </w:rPr>
        <w:t xml:space="preserve">„Já jsem se nepřipravoval, přesvědčila mě kolegyně a jsem tu poprvé.  Normálně běhám RunTour a tohle jen tak zkouším.“</w:t>
      </w:r>
    </w:p>
    <w:p>
      <w:pPr/>
      <w:r>
        <w:rPr/>
        <w:t xml:space="preserve">    Celkově nejlepší čas na dvoukilometrové trati zaběhl  Hynek Svoboda, na pětikilometrové trase Martin Ručka a první příčku na  dvanáctikilometrovém úseku obsadil Jan Hlavatík s časem 46 minut a 24  vteřin. Letošního Jubilejního ročníku se zúčastnilo 164 běžců ze Studénky i 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Republiky ožilo burčákovými slavnostmi</w:t>
      </w:r>
    </w:p>
    <w:p>
      <w:pPr/>
      <w:r>
        <w:rPr>
          <w:b w:val="1"/>
          <w:bCs w:val="1"/>
        </w:rPr>
        <w:t xml:space="preserve">18. září se ve Studénce proběhl druhý ročník burčákových slavností. Na své si přišli jak milovníci částečně zkvašeného moštu, tak i ti co holdují vínu. Nechyběly přenášky a řízené degustace.</w:t>
      </w:r>
    </w:p>
    <w:p>
      <w:pPr/>
      <w:r>
        <w:rPr/>
        <w:t xml:space="preserve">Cimbálovka, řady stánků, a litry burčáku. Tak by  se dala popsat sobotní akce na Náměstí republiky. Lidé, kteří se akce  zúčastnili, využili i přednášek a řízených degustací. Nechyběl ani různorodý  výběr vín. </w:t>
      </w:r>
    </w:p>
    <w:p>
      <w:pPr/>
      <w:r>
        <w:rPr>
          <w:b w:val="1"/>
          <w:bCs w:val="1"/>
          <w:i w:val="1"/>
          <w:iCs w:val="1"/>
        </w:rPr>
        <w:t xml:space="preserve">Radka Tomáškové, vedoucí kultury SAK Studénka:</w:t>
      </w:r>
      <w:r>
        <w:rPr>
          <w:i w:val="1"/>
          <w:iCs w:val="1"/>
        </w:rPr>
        <w:t xml:space="preserve">„Máme tu druhý ročník  burčákových slavností, je tu i stánek rodinného centra, kde děti mohou tvořit,  spoustu stánků s občerstvením a s domácími výrobky.“</w:t>
      </w:r>
    </w:p>
    <w:p>
      <w:pPr/>
      <w:r>
        <w:rPr/>
        <w:t xml:space="preserve">Hlavním tahounem akce byl především částečně  zkvašený mošt - neboli burčák, předchůdce každého vína. </w:t>
      </w:r>
    </w:p>
    <w:p>
      <w:pPr/>
      <w:r>
        <w:rPr>
          <w:b w:val="1"/>
          <w:bCs w:val="1"/>
          <w:i w:val="1"/>
          <w:iCs w:val="1"/>
        </w:rPr>
        <w:t xml:space="preserve">Tomáš Šťastný, vinař:</w:t>
      </w:r>
      <w:r>
        <w:rPr>
          <w:i w:val="1"/>
          <w:iCs w:val="1"/>
        </w:rPr>
        <w:t xml:space="preserve">„Říká se, že kolik má člověk krve v těle, tolik by měl vypít  burčáku. Je to na každém z nás, někdo si dá jednou za čas, někdo ho  vyloženě vyhledává. Hrozny začínáme zpracovávat každý rok jinak podle počasí.  Třeba v letošním roce jsme dělali první burčák 25. srpna. Je to zhruba o  tři týdny posunuté oproti minulému roku. Jeho výroba trvá po celou dobu  vinobraní.“</w:t>
      </w:r>
    </w:p>
    <w:p>
      <w:pPr/>
    </w:p>
    <w:p>
      <w:pPr/>
      <w:r>
        <w:rPr>
          <w:i w:val="1"/>
          <w:iCs w:val="1"/>
        </w:rPr>
        <w:t xml:space="preserve">„Je to tady, fajn, přišel jsem kvůli burčáku.“</w:t>
      </w:r>
    </w:p>
    <w:p>
      <w:pPr/>
    </w:p>
    <w:p>
      <w:pPr/>
      <w:r>
        <w:rPr>
          <w:i w:val="1"/>
          <w:iCs w:val="1"/>
        </w:rPr>
        <w:t xml:space="preserve">„Je to tady super, burčák taky.“</w:t>
      </w:r>
    </w:p>
    <w:p>
      <w:pPr/>
    </w:p>
    <w:p>
      <w:pPr/>
      <w:r>
        <w:rPr>
          <w:i w:val="1"/>
          <w:iCs w:val="1"/>
        </w:rPr>
        <w:t xml:space="preserve">„Já jsem přišel před chvílí a je to super, burčák jsem zkusil už u  dvou stánků. Hraje tu cimbálovka, co víc si přát.“ </w:t>
      </w:r>
    </w:p>
    <w:p>
      <w:pPr/>
      <w:r>
        <w:rPr>
          <w:b w:val="1"/>
          <w:bCs w:val="1"/>
          <w:i w:val="1"/>
          <w:iCs w:val="1"/>
        </w:rPr>
        <w:t xml:space="preserve">Tomáš Šťastný, vinař:</w:t>
      </w:r>
      <w:r>
        <w:rPr>
          <w:b w:val="1"/>
          <w:bCs w:val="1"/>
        </w:rPr>
        <w:t xml:space="preserve"> „</w:t>
      </w:r>
      <w:r>
        <w:rPr>
          <w:i w:val="1"/>
          <w:iCs w:val="1"/>
        </w:rPr>
        <w:t xml:space="preserve">Burčák je plný vitamínů, tělo to pročistí. Je tam hodně vitamínu B a  spousta kvasinek, které pomáhají pročistit naše tělo.“ </w:t>
      </w:r>
    </w:p>
    <w:p>
      <w:pPr/>
      <w:r>
        <w:rPr/>
        <w:t xml:space="preserve">    Podle vinařů by se měl burčák vypít ihned po  zakoupení. Po delší době skladování začne kvasit a stává se z něj klasické  víno.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2026-01-23T15:46:17+01:00</dcterms:created>
  <dcterms:modified xsi:type="dcterms:W3CDTF">2026-01-23T15:46:17+01:00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