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Kamenný kříž u Kojetína je bez prasklin a stabilní</w:t>
      </w:r>
    </w:p>
    <w:p>
      <w:pPr/>
      <w:r>
        <w:rPr>
          <w:b w:val="1"/>
          <w:bCs w:val="1"/>
        </w:rPr>
        <w:t xml:space="preserve">Město nechalo opravit kříž, který stojí ve svahu pod Kojetínem. V kameni už byly praskliny, v podmáčeném podloží byl kříž navíc nestabilní a hrozil jeho pád. Celkem letos do obnovy památek investovala radnice více než 4 miliony korun.</w:t>
      </w:r>
    </w:p>
    <w:p>
      <w:pPr/>
      <w:r>
        <w:rPr/>
        <w:t xml:space="preserve">Kamenný kříž s litinovým korpusem Krista z roku 1888 stojí, tak trochu schován, v místní části Kojetín ve svahu u silnice vedoucí směrem na Jičinu. Kříž už byl na dvou místech prasklý a radnice se rozhodla pro jeho opravu. Během letních měsíců jej restauroval akademický sochař Jakub Gajda. </w:t>
      </w:r>
    </w:p>
    <w:p>
      <w:pPr/>
      <w:r>
        <w:rPr>
          <w:b w:val="1"/>
          <w:bCs w:val="1"/>
        </w:rPr>
        <w:t xml:space="preserve">Simona Holčáková, Odboru školství, kultury a sportu, MěÚ Nový Jičín: </w:t>
      </w:r>
      <w:r>
        <w:rPr/>
        <w:t xml:space="preserve">“Původně kříž, který vidíme z námi, stál o pár metrů výše. Ale původní místo bylo značně podmáčené a zároveň stál kříže ve svahu, a také to že byl značně degradován, horní krucifix byl ve dvou místech prasklý, hrozilo, že kříž spadne na cestu a mohlo by dojít k nějakému zranění. Jelikož však kříž nebyl v majetku města, muselo město nejprve učinit kroky v tomto směru.” </w:t>
      </w:r>
    </w:p>
    <w:p>
      <w:pPr/>
      <w:r>
        <w:rPr/>
        <w:t xml:space="preserve">Nový Jičín tedy oficiálně získal kříž do vlastnictví. V renovované podobě se teď vrátil na nové místo, asi o sedm metrů níže na nově vybudovaný kamenný základ, jehož okolí ještě projde úpravou. </w:t>
      </w:r>
    </w:p>
    <w:p>
      <w:pPr/>
      <w:r>
        <w:rPr>
          <w:b w:val="1"/>
          <w:bCs w:val="1"/>
        </w:rPr>
        <w:t xml:space="preserve">Simona Holčáková, Odboru školství, kultury a sportu, MěÚ Nový Jičín: </w:t>
      </w:r>
      <w:r>
        <w:rPr/>
        <w:t xml:space="preserve">“Z vyprávění místních obyvatel máme poznatky, že ten kříž byl posledním místem rozloučení se zesnulým, když se vlastně vyprovázel na poslední cestě na hřbitov do Starého Jičína.”   </w:t>
      </w:r>
    </w:p>
    <w:p>
      <w:pPr/>
      <w:r>
        <w:rPr/>
        <w:t xml:space="preserve">Cena za restaurování kříže byla zhruba 320 tisíc korun plus 40 tisíc za betonový podstavec. </w:t>
      </w:r>
    </w:p>
    <w:p>
      <w:pPr/>
      <w:r>
        <w:rPr/>
        <w:t xml:space="preserve">  </w:t>
      </w:r>
    </w:p>
    <w:p>
      <w:pPr/>
      <w:r>
        <w:rPr/>
        <w:t xml:space="preserve">Celkem letos Nový Jičín investoval do obnovy kulturních památek na území města čtyři a půl milionu korun. Část nákladů, 1,3 milionu korun, uhradilo Ministerstvo kultury.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“Nejnákladnější byla patrně výměna 45 kusů oken v budově radnice, pak se prováděla sanace zdiva a také se dělal nový chodník u knihovny. Město také přispělo na obnovu harmonia v kapli svatého Michala v Bludovicích a půl milionu jsme zaslali římskokatolické církvi, která je vlastníkem Španělské kaple, kde probíhá oprava střechy.”  </w:t>
      </w:r>
    </w:p>
    <w:p>
      <w:pPr/>
      <w:r>
        <w:rPr/>
        <w:t xml:space="preserve">Za zmíněnou výměnu oken v budově radnice ze 16. století zaplatil úřad více než dva miliony korun, téměř 800 tisíci přispěje Ministerstvo kultury. </w:t>
      </w:r>
    </w:p>
    <w:p>
      <w:pPr/>
      <w:r>
        <w:rPr/>
        <w:t xml:space="preserve">Další záchovné práce se dotkly hradeb městského opevnění, taktéž ze 16. století, kdy se po vyčistění zdivo nově spáruje.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gymnázia volili koalice</w:t>
      </w:r>
    </w:p>
    <w:p>
      <w:pPr/>
      <w:r>
        <w:rPr>
          <w:b w:val="1"/>
          <w:bCs w:val="1"/>
        </w:rPr>
        <w:t xml:space="preserve">Středoškoláci si vyzkoušeli volby nanečisto. Své hlasy ke složení poslanecké sněmovny rozdali například i novojičínští gymnazisté. Vyhrála u nich koalice Pirátů a STAN.</w:t>
      </w:r>
    </w:p>
    <w:p>
      <w:pPr/>
      <w:r>
        <w:rPr/>
        <w:t xml:space="preserve">Ty skutečné volby do poslanecké sněmovny čekají Českou republiku 8. a 9. října, mladí lidé na středních školách už je ale mají za sebou. Organizace Člověk v tísni více než deset let iniciuje Studentské volby. I letos se do nich 20. a 21. září zapojilo novojičínské gymnázium. </w:t>
      </w:r>
    </w:p>
    <w:p>
      <w:pPr/>
      <w:r>
        <w:rPr>
          <w:b w:val="1"/>
          <w:bCs w:val="1"/>
        </w:rPr>
        <w:t xml:space="preserve">Tadeáš Vrabec, student Gymnázia Nový Jičín: </w:t>
      </w:r>
      <w:r>
        <w:rPr/>
        <w:t xml:space="preserve">“Je mi tedy 18 let, takže mě letos čekají první volby, takže jsem se rozhodl si to tady vyzkoušet nanečisto. Já si myslím, že jít k volbám je třeba, protože to rozhoduje o naši budoucnosti a přece jen tu chceme žít, tak bychom si měli určit, jaké to asi bude.”</w:t>
      </w:r>
    </w:p>
    <w:p>
      <w:pPr/>
      <w:r>
        <w:rPr>
          <w:b w:val="1"/>
          <w:bCs w:val="1"/>
        </w:rPr>
        <w:t xml:space="preserve">Hana Mervaldová, studentka Gymnázia Nový Jičín: </w:t>
      </w:r>
      <w:r>
        <w:rPr/>
        <w:t xml:space="preserve">“myslím si, že je to důležitá, jakožto částečná povinnost občana jít k volbám, a hlavně pro moji generaci je důležité k volbám jít, aby se mohla uskutečnit konečně nějaká změna.” </w:t>
      </w:r>
    </w:p>
    <w:p>
      <w:pPr/>
      <w:r>
        <w:rPr>
          <w:b w:val="1"/>
          <w:bCs w:val="1"/>
        </w:rPr>
        <w:t xml:space="preserve">Vojtěch Urban, předseda studentské volební komise, Gymnázium Nový Jičín: </w:t>
      </w:r>
      <w:r>
        <w:rPr/>
        <w:t xml:space="preserve">“Je to velmi dobré, abychom si udělali představu, jak to probíhá, a abychom se naučili k volbám chodit.” </w:t>
      </w:r>
    </w:p>
    <w:p>
      <w:pPr/>
      <w:r>
        <w:rPr>
          <w:b w:val="1"/>
          <w:bCs w:val="1"/>
        </w:rPr>
        <w:t xml:space="preserve">Vojtěch Lusczak, studentk Gymnázia Nový Jičín: </w:t>
      </w:r>
      <w:r>
        <w:rPr/>
        <w:t xml:space="preserve">“Minulý rok už jsem volil, musel jsem se ptát doma, jak to funguje. Tady, člověk, který ještě nebyl volit, tak si může zkusit, jak to bude vypadat a nebude u té urny ve stresu, co má vlastně dělat, a jeho hals bude platný.  Myslím si, že dobrá je i myšlenka digitalizace voleb, že si mladí lidé najdou více čas jít volit. Musí i mladí chodit, aby se změnilo to, co je teď.” </w:t>
      </w:r>
    </w:p>
    <w:p>
      <w:pPr/>
      <w:r>
        <w:rPr>
          <w:b w:val="1"/>
          <w:bCs w:val="1"/>
        </w:rPr>
        <w:t xml:space="preserve">Jana Pánková, garant studentských voleb, Gymnázium Nový Jičín: </w:t>
      </w:r>
      <w:r>
        <w:rPr/>
        <w:t xml:space="preserve">“Smyslem je ukázat mladým lidem, jak to u voleb chodí. Mají možnost se zapojit i do práce ve volební komisi. Ale hlavní smysl je podpora aktivního občanství, aby mladí lidé chodili volit, aby věděli, že každý hlas se počítá.” </w:t>
      </w:r>
    </w:p>
    <w:p>
      <w:pPr/>
      <w:r>
        <w:rPr/>
        <w:t xml:space="preserve">Těchto voleb se mohli zúčastnit studenti starší patnácti let. Někteří si také vyzkoušeli, co obnáší být členem volební komise.  </w:t>
      </w:r>
    </w:p>
    <w:p>
      <w:pPr/>
      <w:r>
        <w:rPr>
          <w:b w:val="1"/>
          <w:bCs w:val="1"/>
        </w:rPr>
        <w:t xml:space="preserve">Vojtěch Urban, předseda studentské volební komise, Gymnázium Nový Jičín: </w:t>
      </w:r>
      <w:r>
        <w:rPr/>
        <w:t xml:space="preserve">“Já jsem se tedy připravoval trochu více než ostatní. Jinak ale předseda komise není nic zajímavého, jenom pak možná více pomáhá učiteli, který to organizuje.”  </w:t>
      </w:r>
    </w:p>
    <w:p>
      <w:pPr/>
      <w:r>
        <w:rPr>
          <w:b w:val="1"/>
          <w:bCs w:val="1"/>
        </w:rPr>
        <w:t xml:space="preserve">Jana Pánková, garant studentských voleb, Gymnázium Nový Jičín: </w:t>
      </w:r>
      <w:r>
        <w:rPr/>
        <w:t xml:space="preserve">“Volební komise byla proškolena, co mají říkat voličům, jakým způsobem probíhá jejich práce. Zároveň budou pomáhat sčítat výsledky, takže byli proškoleni o tom, který hlas je platný, který neplatný, a samozřejmě se zavázali dodržovat po celou dobu voleb mlčenlivost.”    </w:t>
      </w:r>
    </w:p>
    <w:p>
      <w:pPr/>
      <w:r>
        <w:rPr/>
        <w:t xml:space="preserve">Na novojičínském gymnáziu odevzdalo svůj 40 procent studentů. Dle jejich rozhodnutí zvítězila koalice Piráti a Starostové, druhá skončila koalice Spolu a třetí Strana zelených.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Acta Mythologica o vztahu vlka, vlkodlaka a člověka</w:t>
      </w:r>
    </w:p>
    <w:p>
      <w:pPr/>
      <w:r>
        <w:rPr>
          <w:b w:val="1"/>
          <w:bCs w:val="1"/>
        </w:rPr>
        <w:t xml:space="preserve">S novým projektem, který návštěvníky zavede do zaniklého světa mýtů dávného Kravařska, přichází Muzeum Novojičínska. Impulsem byl mimo jiné nález pověsti o vlkodlakovi, který údajně řádil v nedalekých lesích.</w:t>
      </w:r>
    </w:p>
    <w:p>
      <w:pPr/>
      <w:r>
        <w:rPr/>
        <w:t xml:space="preserve">Představit minulost Kravařska prostřednictvím bájí a legend. To je záměr, se kterým přichází Muzeum Novojičínska v rámci projektu Acta Mythologica - Do nitra starého světa. Setkání první mělo podtitul Vlkodlak. </w:t>
      </w:r>
    </w:p>
    <w:p>
      <w:pPr/>
      <w:r>
        <w:rPr>
          <w:b w:val="1"/>
          <w:bCs w:val="1"/>
        </w:rPr>
        <w:t xml:space="preserve">Zdeněk Orlita, ředitel Muzea Novojičínska:</w:t>
      </w:r>
      <w:r>
        <w:rPr/>
        <w:t xml:space="preserve"> “Dnes 15. září se setkáváme v den výročí smrti německého etnografa Stephana Weigla, v jehož písemné pozůstalosti jsme našli nepublikovaný rukopis pověsti, která nese v originále název Wehrwolf in Blattendorf, tedy v překladu Vlkodlak v Blahutovicích. Cílem toho dnešního setkání je podívat se z různých zorných úhlů pohledu na problematiku nejen této pověsti, ale obecně na problematiku vlkodlaků, lykantropie.”</w:t>
      </w:r>
    </w:p>
    <w:p>
      <w:pPr/>
      <w:r>
        <w:rPr/>
        <w:t xml:space="preserve">Součástí komponovaného pořadu byla i dramatizace nalezené pověsti v podání Statického divadla Ostrava nebo komentované výstavy, první z nich s názvem Kvílení aneb vlkodlaci v nás.   </w:t>
      </w:r>
    </w:p>
    <w:p>
      <w:pPr/>
      <w:r>
        <w:rPr>
          <w:b w:val="1"/>
          <w:bCs w:val="1"/>
        </w:rPr>
        <w:t xml:space="preserve">Martin Jiroušek, filmový historik, publicista, specialista na horor: </w:t>
      </w:r>
      <w:r>
        <w:rPr/>
        <w:t xml:space="preserve">“Já jsem tady přispěl přehlídkou toho, co tady vyšlo na téma vlkodlaka v české knize od 19. století. Jsou tady i tištěné plakáty, takže česká tištěná kultura.” </w:t>
      </w:r>
    </w:p>
    <w:p>
      <w:pPr/>
      <w:r>
        <w:rPr/>
        <w:t xml:space="preserve">Druhá výstava představuje obrazy ze série Rotkäppchen neboli Červená Karkulka.  </w:t>
      </w:r>
    </w:p>
    <w:p>
      <w:pPr/>
      <w:r>
        <w:rPr>
          <w:b w:val="1"/>
          <w:bCs w:val="1"/>
        </w:rPr>
        <w:t xml:space="preserve">Oľga Paštéková, výtvarnice: </w:t>
      </w:r>
      <w:r>
        <w:rPr/>
        <w:t xml:space="preserve">“Je to taková hra, je to vztahu mezi člověkem a zvířetem, mezi člověkem a přírodou, ale i mezi a mužem a ženou.”  </w:t>
      </w:r>
    </w:p>
    <w:p>
      <w:pPr/>
      <w:r>
        <w:rPr/>
        <w:t xml:space="preserve">Večer ukončila panelová diskuze na téma Mezi vlkem a vlkodlakem. Výstavy v podkroví Žerotínského zámku potrvají do konce října. Podobný pořad chtějí v muzeu opakovat každý rok. Příští ročník by se měl věnovat sérii pověstí s názvem Divoký lov nebo Divoká honba, které na území Kravařska zaznamenala od 2. poloviny 19. století celá řada německých etnografů.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2026-01-01T05:05:50+01:00</dcterms:created>
  <dcterms:modified xsi:type="dcterms:W3CDTF">2026-01-01T05:05:50+01:00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