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ADRA v Havířově musela přestěhovat charitativní obchod</w:t>
      </w:r>
    </w:p>
    <w:p>
      <w:pPr/>
      <w:r>
        <w:rPr>
          <w:b w:val="1"/>
          <w:bCs w:val="1"/>
        </w:rPr>
        <w:t xml:space="preserve">Humanitární organizace ADRA provozuje v Havířově na Dlouhé třídě sociální šatník a charitativní obchod. Právě ten musela přestěhovat na novou adresu, protože lidí v nouzi přibývá.</w:t>
      </w:r>
    </w:p>
    <w:p>
      <w:pPr/>
      <w:r>
        <w:rPr/>
        <w:t xml:space="preserve">Charitativní obchody ADRY v Havířově jsou velmi oblíbené. Lidé si zde mohou koupit zachovalé věci za nízké ceny. Na Dlouhé třídě však prostory sloužily i pro sociální šatník. Tedy pro lidi, kteří prokáží, že jsou v nouzi a tím pádem dostanou veškeré potřebné věci zdarma. Jenže takových lidí přibývá a ADRA potřebovala větší prostory.</w:t>
      </w:r>
    </w:p>
    <w:p>
      <w:pPr/>
      <w:r>
        <w:rPr>
          <w:b w:val="1"/>
          <w:bCs w:val="1"/>
        </w:rPr>
        <w:t xml:space="preserve">Marcela Holková, vedoucí charitativních obchodů ADRA Havířov:</w:t>
      </w:r>
      <w:r>
        <w:rPr/>
        <w:t xml:space="preserve"> “Vyřešili jsme to tak, že se našly vhodné prostory k tomu, abychom přestěhovali pouze obchůdek. Takže obchůdek z Dlouhé třídy je přestěhovaný tady na Národní třídu a sociální šatník, který jsme měli od strany parkoviště, budeme stěhovat místo obchůdku. To znamená do těchto prostor, kde ten obchůdek byl."</w:t>
      </w:r>
    </w:p>
    <w:p>
      <w:pPr/>
      <w:r>
        <w:rPr/>
        <w:t xml:space="preserve">Lidé na novou adresu přicházeli hned po otevření.</w:t>
      </w:r>
    </w:p>
    <w:p>
      <w:pPr/>
      <w:r>
        <w:rPr>
          <w:b w:val="1"/>
          <w:bCs w:val="1"/>
        </w:rPr>
        <w:t xml:space="preserve">anketa: </w:t>
      </w:r>
      <w:r>
        <w:rPr/>
        <w:t xml:space="preserve">“Je to výhodnější. Není to takové drahé, v obchodech to je drahé. Pro malou máte takové boty třeba za osm stovek. Tady to koupím levněji.”</w:t>
      </w:r>
    </w:p>
    <w:p>
      <w:pPr/>
      <w:r>
        <w:rPr>
          <w:b w:val="1"/>
          <w:bCs w:val="1"/>
        </w:rPr>
        <w:t xml:space="preserve">anketa:</w:t>
      </w:r>
      <w:r>
        <w:rPr/>
        <w:t xml:space="preserve"> “Líbí se mi to tady a jsem moc ráda, že to tady je v centru.”</w:t>
      </w:r>
    </w:p>
    <w:p>
      <w:pPr/>
      <w:r>
        <w:rPr>
          <w:b w:val="1"/>
          <w:bCs w:val="1"/>
        </w:rPr>
        <w:t xml:space="preserve">anketa: </w:t>
      </w:r>
      <w:r>
        <w:rPr/>
        <w:t xml:space="preserve">“Já jsem ráda, že to tady je. Nosím tady věci, člověk to nemusí vyhazovat, tak to tady donesu.”</w:t>
      </w:r>
    </w:p>
    <w:p>
      <w:pPr/>
      <w:r>
        <w:rPr/>
        <w:t xml:space="preserve">Jaký je rozdíl mezi charitativním obchodem a sociálním šatníkem?</w:t>
      </w:r>
    </w:p>
    <w:p>
      <w:pPr/>
      <w:r>
        <w:rPr>
          <w:b w:val="1"/>
          <w:bCs w:val="1"/>
        </w:rPr>
        <w:t xml:space="preserve">Marcela Holková, vedoucí charitativních obchodů ADRA Havířov: </w:t>
      </w:r>
      <w:r>
        <w:rPr/>
        <w:t xml:space="preserve">“Do charitativního obchůdku chodí všichni lidi. Platby, které jsou za naše zboží, jsou nízké, aby to mohlo pokrýt veškerou poptávku a strukturu obyvatelstva. Výtěžek z toho nejsou tržby, ale sbírky a ty sbírky jdou na projekty v daném městě. V každém městě máme dobrovolníky, kteří chodí do zařízení, mají nějaké náklady a z těch obchodů jsme schopni tyto náklady pokrýt. Sociální šatník je pro ty, kdo chodí na úřad práce a mají hmotnou nouzi, mají od toho potvrzení, nebo jsou úplně bez přístřeší. My v sociálním šatníku spolupracujeme s Armádou spásy, Slezská diakonie, ÚP, Červený kříž. Každý, kdo má potvrzení tady z tohoto zařízení, dostává pět kusů na osobu a měsíc a jsou to i posuzované osoby na těchto dokumentech.”</w:t>
      </w:r>
    </w:p>
    <w:p>
      <w:pPr/>
      <w:r>
        <w:rPr/>
        <w:t xml:space="preserve">Vy se nacházíte v komerčních prostorách. Ty nebývají úplně nejlevnější. Vyšel vám vlastník vstříc?</w:t>
      </w:r>
    </w:p>
    <w:p>
      <w:pPr/>
      <w:r>
        <w:rPr>
          <w:b w:val="1"/>
          <w:bCs w:val="1"/>
        </w:rPr>
        <w:t xml:space="preserve">Marcela Holková, vedoucí charitativních obchodů ADRA Havířov:</w:t>
      </w:r>
      <w:r>
        <w:rPr/>
        <w:t xml:space="preserve"> “Vlastník nám vychází vstříc se vším. My od něho nemáme jen tady tento obchod, ale i další dva, tři. Máme od něho skaldy a vždy ty ceny jsou symbolické. A to je základ. Kdybychom měli normální komerční nájem, nebyli bychom schopni toto platit.”</w:t>
      </w:r>
    </w:p>
    <w:p>
      <w:pPr/>
      <w:r>
        <w:rPr/>
        <w:t xml:space="preserve">Na nové prostory charitativního obchodu se přijel podívat i ředitel humanitární organizace. </w:t>
      </w:r>
    </w:p>
    <w:p>
      <w:pPr/>
      <w:r>
        <w:rPr>
          <w:b w:val="1"/>
          <w:bCs w:val="1"/>
        </w:rPr>
        <w:t xml:space="preserve">Radomír Špinka, ředitel ADRA ČR: </w:t>
      </w:r>
      <w:r>
        <w:rPr/>
        <w:t xml:space="preserve">“ADRA pro republice jich máme asi 25 v současné době. To proč toto děláme, je podpořit tím výtěžkem dobrovolnictví, které děláme více než patnáct let v ČR. Těch dobrovolníků máme více než tři a půl tisíce.”</w:t>
      </w:r>
    </w:p>
    <w:p>
      <w:pPr/>
      <w:r>
        <w:rPr/>
        <w:t xml:space="preserve">Lidé, kteří mají doma zachovalé věci, je mohou ADŘE darovat na prodejnách, v sociálním šatníku, nebo mohou využít speciálních kontejnerů.</w:t>
      </w:r>
    </w:p>
    <w:p>
      <w:pPr/>
      <w:r>
        <w:rPr/>
        <w:t xml:space="preserve">---</w:t>
      </w:r>
    </w:p>
    <w:p>
      <w:pPr>
        <w:pStyle w:val="Heading1"/>
      </w:pPr>
      <w:r>
        <w:rPr>
          <w:sz w:val="36"/>
          <w:szCs w:val="36"/>
        </w:rPr>
        <w:t xml:space="preserve">Nemocnice v Havířově chce rozvíjet onkologickou péči</w:t>
      </w:r>
    </w:p>
    <w:p>
      <w:pPr/>
      <w:r>
        <w:rPr>
          <w:b w:val="1"/>
          <w:bCs w:val="1"/>
        </w:rPr>
        <w:t xml:space="preserve">Klinická onkologická péče je v havířovské nemocnice v prováděna v onkologické ambulanci a stacionáři. Pacientům je zde poskytována speciální léčebná péče. Nyní prostory prošly stavební a ineriovou rekonstrukcí.</w:t>
      </w:r>
    </w:p>
    <w:p>
      <w:pPr/>
      <w:r>
        <w:rPr/>
        <w:t xml:space="preserve">Onkologických pacientů v regionu stále přibývá. Nesmírně důležitá je pro ně dostupná péče, a to nejlépe v místě bydliště. V havířovské nemocnici funguje ambulance a stacionář, který nyní prošel kompletní rekonstrukcí tak, aby se pacienti cítili například během chemoterapie příjemně. Paní Marta Marčová prošla sama onkologickým onemocněním a nyní pomáhá v rámci organizace INNA i ostatním pacientům.</w:t>
      </w:r>
    </w:p>
    <w:p>
      <w:pPr/>
      <w:r>
        <w:rPr>
          <w:b w:val="1"/>
          <w:bCs w:val="1"/>
        </w:rPr>
        <w:t xml:space="preserve">Marta Marčová, vedoucí onkologické organizace INNA Havířov: </w:t>
      </w:r>
      <w:r>
        <w:rPr/>
        <w:t xml:space="preserve">"Tohle to prostředí je úplně úžasné. Já tady chodím na kontroly pravidelně, takže jsem viděla, jak to vypadalo, takže to je nebe a dudy. Takže se mi to moc líbí a myslím, že to pacientům tu psychiku povzbudí.”</w:t>
      </w:r>
    </w:p>
    <w:p>
      <w:pPr/>
      <w:r>
        <w:rPr>
          <w:b w:val="1"/>
          <w:bCs w:val="1"/>
        </w:rPr>
        <w:t xml:space="preserve">Josef Kopecký, primář urologického oddělení Nemocnice Havířov: </w:t>
      </w:r>
      <w:r>
        <w:rPr/>
        <w:t xml:space="preserve">"Každý stimul pro toho pacienta je vhodný. Když přijdete k lékaři, který o vás nemá zájem a bude tam v ušmudlaném prostředí, asi se vám tam nebude chtít podruhé. A u těch onkologickým pacientů je důležité, aby byli správně motivováni, dobře naladění na léčbu, protože ta psychika dělá strašně moc a jejich motivace je strašně důležitá. A proto je fajn, že to pracoviště je tady a nemusí dojíždět do center, která jsou daleko.”</w:t>
      </w:r>
    </w:p>
    <w:p>
      <w:pPr/>
      <w:r>
        <w:rPr/>
        <w:t xml:space="preserve">Lékařů v oboru onkologie je nedostatek. Nemocnice ale spolupracuje s Fakultní nemocnici v Ostravě. Díky zajištění částečných úvazků lékařů, mohou nyní pomoci více pacientům. </w:t>
      </w:r>
    </w:p>
    <w:p>
      <w:pPr/>
      <w:r>
        <w:rPr>
          <w:b w:val="1"/>
          <w:bCs w:val="1"/>
        </w:rPr>
        <w:t xml:space="preserve">Norbert Schellong, ředitel Nemocnice Havířov: </w:t>
      </w:r>
      <w:r>
        <w:rPr/>
        <w:t xml:space="preserve">“Naší snahou do budoucna je jednoznačně mít vlastního onkologa v tomto novém pracovišti, aby mohla ta péče navazovat na spolupráci s komplexním onkologickým centrem v Ostravě ještě plynuleji, abychom mohli nabídnout péči v naší velké spádové oblasti."</w:t>
      </w:r>
    </w:p>
    <w:p>
      <w:pPr/>
      <w:r>
        <w:rPr/>
        <w:t xml:space="preserve">V současné době jen na chemoterapii dochází do stacionáře na 100 pacientů týdně. </w:t>
      </w:r>
    </w:p>
    <w:p>
      <w:pPr/>
      <w:r>
        <w:rPr/>
        <w:t xml:space="preserve">---</w:t>
      </w:r>
    </w:p>
    <w:p>
      <w:pPr>
        <w:pStyle w:val="Heading1"/>
      </w:pPr>
      <w:r>
        <w:rPr>
          <w:sz w:val="36"/>
          <w:szCs w:val="36"/>
        </w:rPr>
        <w:t xml:space="preserve">Volby do parlamentu budou podle lidí důležité</w:t>
      </w:r>
    </w:p>
    <w:p>
      <w:pPr/>
      <w:r>
        <w:rPr>
          <w:b w:val="1"/>
          <w:bCs w:val="1"/>
        </w:rPr>
        <w:t xml:space="preserve">O budoucnosti Česka z pohledu, kdo usedne v poslanecké sněmovně na další čtyřleté období, se rozhodne už během tohoto pátku a soboty. Na hladký průběh voleb se pečlivě připravoval i magistrát.</w:t>
      </w:r>
    </w:p>
    <w:p>
      <w:pPr/>
      <w:r>
        <w:rPr>
          <w:b w:val="1"/>
          <w:bCs w:val="1"/>
        </w:rPr>
        <w:t xml:space="preserve">Rosalie Seidl Pokorná, mluvčí havířovského magistrátu: </w:t>
      </w:r>
      <w:r>
        <w:rPr/>
        <w:t xml:space="preserve">"Základní informace určitě volič dostane na našich webových stránkách. Je tam sekce nepřehlédněte, kde je napsáno Parlamentní volby. Kdo tam klikne, dostane všechny informace, které jsou také v Radničních listech. My v Havířově máme 8 volebních okrsků a 79 volebních místností. Občan si k volbám nesmí zapomenout vzít platný občanský průkaz, nebo platný cestovní pas a respirátor. Kdyby občan zapomněl, nebo ztratil volební lístky, nalezne je ve volební místnosti.”</w:t>
      </w:r>
    </w:p>
    <w:p>
      <w:pPr/>
      <w:r>
        <w:rPr/>
        <w:t xml:space="preserve">Aby byl voličský hlas platný, musí občan vložit za plentou do obálky jen jeden hlasovací lístek kandidující strany či hnutí. Má právo také udělit preferenční hlas. Zakroužkovat však může jen maximálně čtyři kandidáty jedné strany či hnutí.</w:t>
      </w:r>
    </w:p>
    <w:p>
      <w:pPr/>
      <w:r>
        <w:rPr/>
        <w:t xml:space="preserve">O své volební právo nepřijdou ani lidé v pobytových zařízeních.</w:t>
      </w:r>
    </w:p>
    <w:p>
      <w:pPr/>
      <w:r>
        <w:rPr>
          <w:b w:val="1"/>
          <w:bCs w:val="1"/>
        </w:rPr>
        <w:t xml:space="preserve">Rosalie Seidl Pokorná, mluvčí havířovského magistrátu:</w:t>
      </w:r>
      <w:r>
        <w:rPr/>
        <w:t xml:space="preserve"> "Jako vždy budou fungovat mobilní volební komise, které budou mít s sebou přenosný box a tyto volební komise budou navštěvovat sociální pobytová zařízení.”</w:t>
      </w:r>
    </w:p>
    <w:p>
      <w:pPr/>
      <w:r>
        <w:rPr/>
        <w:t xml:space="preserve">Volit budou moci i pacienti, kteří jsou hospitalizovaní v nemocnici.</w:t>
      </w:r>
    </w:p>
    <w:p>
      <w:pPr/>
      <w:r>
        <w:rPr>
          <w:b w:val="1"/>
          <w:bCs w:val="1"/>
        </w:rPr>
        <w:t xml:space="preserve">Renata Tydlačková, náměstkyně pro ošetřovatelskou péči Nemocnice Havířov: </w:t>
      </w:r>
      <w:r>
        <w:rPr/>
        <w:t xml:space="preserve">"Určitě hospitalizovaní pacienti budou moci volit v nemocnici, pokud splní podmínky, které nám dává zákon. Ze strany pacientů je velký zájem a budou moci volit i pacienti, kteří budou na covid infekčním oddělení.”</w:t>
      </w:r>
    </w:p>
    <w:p>
      <w:pPr/>
      <w:r>
        <w:rPr/>
        <w:t xml:space="preserve">My jsme se lidí zeptali, zda jsou pro ně volby do parlamentu důležité a proč?</w:t>
      </w:r>
    </w:p>
    <w:p>
      <w:pPr/>
      <w:r>
        <w:rPr>
          <w:b w:val="1"/>
          <w:bCs w:val="1"/>
        </w:rPr>
        <w:t xml:space="preserve">anketa:</w:t>
      </w:r>
      <w:r>
        <w:rPr/>
        <w:t xml:space="preserve"> “Určitě ano, protože chci, aby vládl ten, kdo podle mého vládnout má.”</w:t>
      </w:r>
    </w:p>
    <w:p>
      <w:pPr/>
      <w:r>
        <w:rPr>
          <w:b w:val="1"/>
          <w:bCs w:val="1"/>
        </w:rPr>
        <w:t xml:space="preserve">anketa:</w:t>
      </w:r>
      <w:r>
        <w:rPr/>
        <w:t xml:space="preserve"> “Budu se rozhodovat podle názoru ostatních, podle televize a co je na internetu.”</w:t>
      </w:r>
    </w:p>
    <w:p>
      <w:pPr/>
      <w:r>
        <w:rPr>
          <w:b w:val="1"/>
          <w:bCs w:val="1"/>
        </w:rPr>
        <w:t xml:space="preserve">anketa:</w:t>
      </w:r>
      <w:r>
        <w:rPr/>
        <w:t xml:space="preserve"> “Chtěla bych změnit klima, které tady je politické. Proto jsou pro mne volby důležité a volit půjdu. Já si myslím, že společnost je rozdělená, je naštvaná na to, co se tady děje.”</w:t>
      </w:r>
    </w:p>
    <w:p>
      <w:pPr/>
      <w:r>
        <w:rPr>
          <w:b w:val="1"/>
          <w:bCs w:val="1"/>
        </w:rPr>
        <w:t xml:space="preserve">anketa: </w:t>
      </w:r>
      <w:r>
        <w:rPr/>
        <w:t xml:space="preserve">“Volby jsou pro mne důležité, kvůli covidové situaci. Hlavně ty jejich opatření, která zavádějí, které nemají logiku.”</w:t>
      </w:r>
    </w:p>
    <w:p>
      <w:pPr/>
      <w:r>
        <w:rPr>
          <w:b w:val="1"/>
          <w:bCs w:val="1"/>
        </w:rPr>
        <w:t xml:space="preserve">anketa: </w:t>
      </w:r>
      <w:r>
        <w:rPr/>
        <w:t xml:space="preserve">“To je jedno, kdo tam bude v tom parlamentu. Stejně se nic nezmění.”</w:t>
      </w:r>
    </w:p>
    <w:p>
      <w:pPr/>
      <w:r>
        <w:rPr>
          <w:b w:val="1"/>
          <w:bCs w:val="1"/>
        </w:rPr>
        <w:t xml:space="preserve">anketa: </w:t>
      </w:r>
      <w:r>
        <w:rPr/>
        <w:t xml:space="preserve">“Jsou důležité, abychom změnili vládu, aby byla jiná, než má být. Aby se to dostalo do normálu, jak to bylo kdysi před deseti, patnácti lety.”</w:t>
      </w:r>
    </w:p>
    <w:p>
      <w:pPr/>
      <w:r>
        <w:rPr/>
        <w:t xml:space="preserve">Při minulých volbách do parlamentu v roce 2017 byla volební účast v Havířově 51,6%.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5-10-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2026-06-10T12:05:53+02:00</dcterms:created>
  <dcterms:modified xsi:type="dcterms:W3CDTF">2026-06-10T12:05:53+02:00</dcterms:modified>
</cp:coreProperties>
</file>

<file path=docProps/custom.xml><?xml version="1.0" encoding="utf-8"?>
<Properties xmlns="http://schemas.openxmlformats.org/officeDocument/2006/custom-properties" xmlns:vt="http://schemas.openxmlformats.org/officeDocument/2006/docPropsVTypes"/>
</file>