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158 bytů v penzionu pro seniory je hotová</w:t>
      </w:r>
    </w:p>
    <w:p>
      <w:pPr/>
      <w:r>
        <w:rPr>
          <w:b w:val="1"/>
          <w:bCs w:val="1"/>
        </w:rPr>
        <w:t xml:space="preserve">Závěrečnou část rozsáhlých oprav má za sebou penzion pro seniory na Lískovecké ulici. Rekonstrukce se postupně dotkla celkem dvou stovek nájemníků, kteří žili v nedůstojných podmínkách.</w:t>
      </w:r>
    </w:p>
    <w:p>
      <w:pPr/>
      <w:r>
        <w:rPr/>
        <w:t xml:space="preserve">Kompletně nové koupelny i kuchyňské kouty čekaly po náročné  rekonstrukci na uživatele penzionu pro seniory na Lískovecké ulici ve  Frýdku-Místku.</w:t>
      </w:r>
    </w:p>
    <w:p>
      <w:pPr/>
      <w:r>
        <w:rPr>
          <w:b w:val="1"/>
          <w:bCs w:val="1"/>
        </w:rPr>
        <w:t xml:space="preserve">Jiřina Janečková, klientka penzionu pro  seniory:</w:t>
      </w:r>
      <w:r>
        <w:rPr/>
        <w:t xml:space="preserve"> "No to se mě líbilo, já jsem spokojená a byla jsem od začátku,  od 96 roku jsem tady a spokojená."</w:t>
      </w:r>
    </w:p>
    <w:p>
      <w:pPr/>
      <w:r>
        <w:rPr/>
        <w:t xml:space="preserve">Jednolůžkové a dvoulůžkové pokoje byly původně v zoufalém  stavu a staly se terčem kritiky. Na staveniště se penzion změnil v polovině  roku 2018. Řemeslníci v průběhu tří let odstranili celkem 158 umakartových  bytových jader a vyzdili nová. Rekonstrukce byla rozdělena do čtyř etap.</w:t>
      </w:r>
      <w:br/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"Muselo se to dělat postupně. Senioři poté buď šli k  rodině a nebo měli k dispozici pohotovostní byty, které jsme taky zřídili v  roce 2018. Myslím si, že to je věc nezbytná. Ty podmínky, ve kterých oni žili,  nebyly důstojné a já jsem rád, že se to podařilo v tom roce 2018 zrealizovat a  rozjet do té dnešní podoby, do té etapy, která dneska vlastně končí."</w:t>
      </w:r>
    </w:p>
    <w:p>
      <w:pPr/>
      <w:r>
        <w:rPr>
          <w:b w:val="1"/>
          <w:bCs w:val="1"/>
        </w:rPr>
        <w:t xml:space="preserve">Jaroslav Chlebek, ředitel Penzionu pro  seniory F-M:</w:t>
      </w:r>
      <w:r>
        <w:rPr/>
        <w:t xml:space="preserve"> "Náročné to bylo. Nejenom po té stránce stavební, ale hlavně i  co se týče zajištění náhradního ubytování pro seniory, ale nakonec se nám to  všechno podařilo a myslím si, že ten funkční prostor potřebný k zabezpečení  činností, aby ten člověk si zašel na tu toaletu bezpečně, umyl se, osprchoval,  že to teď ty nové koupelny plně splňují."</w:t>
      </w:r>
    </w:p>
    <w:p>
      <w:pPr/>
      <w:r>
        <w:rPr/>
        <w:t xml:space="preserve">Kuchyně mají nové sporáky a digestoře. Nové jsou také rozvody  elektřiny a odvětrávání koupelen.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"Rekonstrukce zdejších bytových jader byla opravdu náročný projekt.  Pro seniory není jednoduché se stěhovat. Navíc ještě dvakrát v měsíci,  vystěhovat se do náhradního bytu, počkat na tu rekonstrukci a vrátit se zpátky.  Je to opravdu složité. Tento projekt zásadním způsobem zvyšuje kvalitu, komfort toho  bydlení tady v penzionu pro seniory a já bych chtěl poděkovat všem, kteří se na  tomto projektu podíleli."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"Jsem rád, že město se pouští i do investičních akcí, které  nejsou náročné pouze finančně, ale jsou náročné i organizačně. A nejsou to  jenom ty rychlé akce, které vypadají hezky, protože jsou stejně důležité. A za město chci říct, že určitě toto není poslední investiční  akce tohoto typu a že je potřeba, aby město dělalo i akce, které nejsou tak  populistické a aby se staralo o svůj majetek a staralo se o občany, kteří tu  pomoc potřebují."</w:t>
      </w:r>
    </w:p>
    <w:p>
      <w:pPr/>
      <w:r>
        <w:rPr/>
        <w:t xml:space="preserve">Celkové náklady na rekonstrukci vyšly město na 44 milion  korun. Budova penzionu prošla také částečným zateplením za 8,5 milionu. Z toho  3,2 milionu hradila evropská dotace.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Očkovací centrum se přestěhovalo do nemocnice</w:t>
      </w:r>
    </w:p>
    <w:p>
      <w:pPr/>
      <w:r>
        <w:rPr>
          <w:b w:val="1"/>
          <w:bCs w:val="1"/>
        </w:rPr>
        <w:t xml:space="preserve">Nové očkovací centrum v Nemocnici Frýdek-Místek už plně funguje. Je snadno dostupné a zvládne naočkovat až 500 lidí denně. Zatím odbavuje zhruba 100 klientů. Ale předpokládá se, že s očkováním třetí dávky jich bude více.</w:t>
      </w:r>
    </w:p>
    <w:p>
      <w:pPr/>
      <w:r>
        <w:rPr/>
        <w:t xml:space="preserve">Do konce září fungovalo velkokapacitní očkovací centrum ve  Frýdku-Místku v Národním domě. Poté bylo během pár dnů přestěhováno do úplně  nových prostor.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"Jsme tedy ve vlastních prostorech, kdy jsme udělali  rekonstrukci za zhruba 3 miliony korun. Kdy jsme využili prostory tohoto  pavilonu. Tady byly dřív sociální pracovnice a jedna ambulance. Ty jsme změnili  na očkovací centrum."</w:t>
      </w:r>
    </w:p>
    <w:p>
      <w:pPr/>
      <w:r>
        <w:rPr>
          <w:b w:val="1"/>
          <w:bCs w:val="1"/>
        </w:rPr>
        <w:t xml:space="preserve">Karolína Tichavská, zdravotnice:</w:t>
      </w:r>
      <w:r>
        <w:rPr/>
        <w:t xml:space="preserve"> "Když člověk tady přijde, tak si vezme lísteček zepředu. My ho  vyvolávacím systémem vyvoláme, uděláme s ním veškerou administrativu, pak  pokračuje do očkovací místnosti nebo k lékař pokud chce."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tady už potřetí na tu posilňující dávku. Tedy poprvé  první, druhou a teď tu posilňující dávky. A je to OK. Nedělá mi to žádné  problémy. Ale já to potřebuji hlavně proto, že děti mám v cizině víte, tak sem  tam za nimi cestuji ještě. Takže je to nutné no."</w:t>
      </w:r>
    </w:p>
    <w:p>
      <w:pPr/>
      <w:r>
        <w:rPr/>
        <w:t xml:space="preserve">Nové očkovací centrum najdou pacienti velmi snadno. Je totiž  v budově hned vedle hlavního vchodu do nemocnice ve Frýdku-Místku.</w:t>
      </w:r>
      <w:br/>
    </w:p>
    <w:p>
      <w:pPr/>
      <w:r>
        <w:rPr>
          <w:b w:val="1"/>
          <w:bCs w:val="1"/>
        </w:rPr>
        <w:t xml:space="preserve">Tomáš Stejskal, ředitel Nemocnice ve Frýdku-Místku: "</w:t>
      </w:r>
      <w:r>
        <w:rPr/>
        <w:t xml:space="preserve">Kapacita centra v nemocnici je maximálně 500 až 600 klientů  za den. Máme tady 5 administrativních pozic, 3 až 4 očkovací pozice a klienti  mají možnost se zeptat, jak lékaře, který je tady přímo v očkovacím centru, tak  samozřejmě čekat i těch 20 minut po očkování. Očkujeme třemi vakcínami, Pfizerem, Modernou, Johnsonem.  Aplikujeme třetí dávky, a to tak, že klienti se buď mohou registrovat přes  registrační systém, který funguje stejně, jako když se očkovali před těmi šesti  nebo osmi měsíci. Ale samozřejmě můžou přijít i bez registrace a naočkujeme je.  Výjimkou jsou děti, kde ta registrace je samozřejmě lepší, protože musejí  přijít s rodiči a děti očkujeme ve středy."</w:t>
      </w:r>
    </w:p>
    <w:p>
      <w:pPr/>
      <w:r>
        <w:rPr/>
        <w:t xml:space="preserve">Aktuálně se tady nechá naočkovat denně zhruba 100 lidí. S  třetí dávkou se ale očekává opětovný nárůst klientů.</w:t>
      </w:r>
      <w:br/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"Což bylo vidět teď v pátek, kdy bylo 120 klientů. Před  víkendem se asi nechali naočkovat, aby ty reakce v případě, že by nějaké byly,  tak aby to zvládli přes víkend. Ale počítáme s tím, jak budou postupně narůstat  ty intervaly osmiměsíční, které původně byly deklarované, protože dneska už se  mohou očkovat klienti po šesti měsících. Tak samozřejmě ta čísla porostou."</w:t>
      </w:r>
    </w:p>
    <w:p>
      <w:pPr/>
      <w:r>
        <w:rPr/>
        <w:t xml:space="preserve">Až činnost očkovacího centra skončí, jednoduše se předělá na  nové ambulance.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může využívat prostory Centra aktivních seniorů</w:t>
      </w:r>
    </w:p>
    <w:p>
      <w:pPr/>
      <w:r>
        <w:rPr>
          <w:b w:val="1"/>
          <w:bCs w:val="1"/>
        </w:rPr>
        <w:t xml:space="preserve">Dobrovolnické centrum ADRA dostalo možnost využívat nové prostory pro aktivity s autistickými dětmi. Po dohodě s magistrátem může provozovat výtvarný a sportovní kroužek v budově Centra aktivních seniorů. Ve městě žije 120 rodin s autistickými dětmi a zájem o služby Adry je obrovský.</w:t>
      </w:r>
    </w:p>
    <w:p>
      <w:pPr/>
      <w:r>
        <w:rPr/>
        <w:t xml:space="preserve">V přízemí Centra aktivních seniorů začala po 16. hodině  sportovní aktivita dětí s autismem. O patro výš si zase malují nebo hrají.  Rodiče si mezitím mohou v klidu oddychnout.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1) Jsme strašně rády s maminkami, že můžeme využívat služby  Adry, momentálně se tyto služby konají v Místku v krásném prostředí, které je  dětmi využívané, takže jsme za to strašně moc rádi všichni rodiče. Děti se těší  a je to super." 2.) "Já jsem rád, že to tady funguje, protože dcera potřebuje mít  svůj režim. Takže jsem rád, že se ADRA přihlásila a město poskytlo prostory,  kde se mají děti možnost scházet a mají nějaké aktivity." 3.) "Samozřejmě všichni rodiče tady z Frýdecko-Místecka jsou velmi  vděční, včetně mě, protože doteď nebylo pro naše děti žádné vyžití po škole, o  prázdninách a tak, a je to úplně perfektní."</w:t>
      </w:r>
    </w:p>
    <w:p>
      <w:pPr/>
      <w:r>
        <w:rPr>
          <w:b w:val="1"/>
          <w:bCs w:val="1"/>
        </w:rPr>
        <w:t xml:space="preserve">Petr </w:t>
      </w:r>
      <w:r>
        <w:rPr>
          <w:b w:val="1"/>
          <w:bCs w:val="1"/>
          <w:i w:val="1"/>
          <w:iCs w:val="1"/>
        </w:rPr>
        <w:t xml:space="preserve">Adamus</w:t>
      </w:r>
      <w:r>
        <w:rPr>
          <w:b w:val="1"/>
          <w:bCs w:val="1"/>
        </w:rPr>
        <w:t xml:space="preserve">. zástupce vedoucího  Dobrovolnického centra </w:t>
      </w:r>
      <w:r>
        <w:rPr>
          <w:b w:val="1"/>
          <w:bCs w:val="1"/>
          <w:i w:val="1"/>
          <w:iCs w:val="1"/>
        </w:rPr>
        <w:t xml:space="preserve">ADRA</w:t>
      </w:r>
      <w:r>
        <w:rPr>
          <w:b w:val="1"/>
          <w:bCs w:val="1"/>
        </w:rPr>
        <w:t xml:space="preserve"> F-M:</w:t>
      </w:r>
      <w:r>
        <w:rPr/>
        <w:t xml:space="preserve"> "My jsme nesmírně rádi a jsme vděčni, že jsme se mohli  přestěhovat z těch provizorních prostor, do těchto nádherných prostor. Jsme  rádi, že město přišlo s tou nabídkou, využili jsme ji a teď můžete být svědky  toho, jak dneska poprvé tady naše aktivity se rozbíhají."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"V rámci spolupráce s dobrovolnickou organizací ADRA jsme  došli k tomu, že ADRA hledá prostory , kde by mohla přes zimní období mít  sportovní kroužek pro autistické děti. Po úvaze jsme nabídli, že by mohli  využít prostory Centra aktivních seniorů. Slovo dalo slovo, všechno klaplo a  tak se tady  dneska scházíme na prvním  odpoledni, kdy ten program pro autistické děti pořádá. Jsme velmi rádi, máme z  toho obrovskou radost. Centrum aktivních seniorů tak získává další rozměr  fungování."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"Centrum aktivních seniorů je nádherné místo uprostřed města a  našim cílem společným je, aby bylo využito maximálně. Tedy chceme veškeré  aktivity, které mohou naše seniory zajímat, chceme na toto místo dostat. A  zároveň budeme rádi, za každý podnět, za každý nápad, který by mohl činnost  tohoto centra rozšířit a obohatit život ve městě a u seniorů."</w:t>
      </w:r>
    </w:p>
    <w:p>
      <w:pPr/>
      <w:r>
        <w:rPr/>
        <w:t xml:space="preserve">Zájem o aktivity Adry v oblasti pomoci autistickým dětem je  obrovský.</w:t>
      </w:r>
      <w:br/>
    </w:p>
    <w:p>
      <w:pPr/>
      <w:br/>
      <w:r>
        <w:rPr>
          <w:b w:val="1"/>
          <w:bCs w:val="1"/>
        </w:rPr>
        <w:t xml:space="preserve">Petr </w:t>
      </w:r>
      <w:r>
        <w:rPr>
          <w:b w:val="1"/>
          <w:bCs w:val="1"/>
          <w:i w:val="1"/>
          <w:iCs w:val="1"/>
        </w:rPr>
        <w:t xml:space="preserve">Adamus</w:t>
      </w:r>
      <w:r>
        <w:rPr>
          <w:b w:val="1"/>
          <w:bCs w:val="1"/>
        </w:rPr>
        <w:t xml:space="preserve">. zástupce vedoucího  Dobrovolnického centra </w:t>
      </w:r>
      <w:r>
        <w:rPr>
          <w:b w:val="1"/>
          <w:bCs w:val="1"/>
          <w:i w:val="1"/>
          <w:iCs w:val="1"/>
        </w:rPr>
        <w:t xml:space="preserve">ADRA</w:t>
      </w:r>
      <w:r>
        <w:rPr>
          <w:b w:val="1"/>
          <w:bCs w:val="1"/>
        </w:rPr>
        <w:t xml:space="preserve"> F-M:</w:t>
      </w:r>
      <w:r>
        <w:rPr/>
        <w:t xml:space="preserve"> "Neděláme jenom sportovní a výtvarné  aktivity, ale děláme i rodičovské skupiny.  Snažíme se rodičům pomáhat. Posílat dobrovolníky do rodin. Snažíme se o rodiny  pečovat kompletně. Te zájem je velký, volají nám rodiče, pravda kapacitně zatím  v této chvíli nejsme schopni pokrýt celou tu poptávku."</w:t>
      </w:r>
    </w:p>
    <w:p>
      <w:pPr/>
      <w:r>
        <w:rPr/>
        <w:t xml:space="preserve">Ve Frýdku-Místku žije přibližně 120 rodin s dětmi s poruchou  autistického spektra.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2026-01-20T14:38:04+01:00</dcterms:created>
  <dcterms:modified xsi:type="dcterms:W3CDTF">2026-01-20T14:38:04+01:00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