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Dvojice zlodějů řádila po celém centru Ostravy</w:t>
      </w:r>
    </w:p>
    <w:p>
      <w:pPr/>
      <w:r>
        <w:rPr>
          <w:b w:val="1"/>
          <w:bCs w:val="1"/>
        </w:rPr>
        <w:t xml:space="preserve">Ostravská kriminálka slaví další úspěch. Podařilo se jí zadržet dvojici zlodějů, která řádila po celém centru města. Muži byli schopni vniknout do jakéhokoliv objektu, kde se dalo něco ukrást.</w:t>
      </w:r>
    </w:p>
    <w:p>
      <w:pPr/>
      <w:r>
        <w:rPr/>
        <w:t xml:space="preserve">Na záběrech bezpečnostní kamery z prodejny s rychlým občerstvením v centru Ostravy vidíte, jak jeden ze zlodějů po vytlačení okna leze dovnitř. Rychle prohledává pokladnu, ale v tomto případě měl zrovna smůlu, protože byla prázdná. O dva dny později měl ale naopak štěstí a z prodejny potravin odnesl zboží za 35 tisíc korun. </w:t>
      </w:r>
    </w:p>
    <w:p>
      <w:pPr/>
      <w:r>
        <w:rPr>
          <w:b w:val="1"/>
          <w:bCs w:val="1"/>
        </w:rPr>
        <w:t xml:space="preserve">Eva Michalíková, mluvčí PČR Ostrava: </w:t>
      </w:r>
      <w:r>
        <w:rPr/>
        <w:t xml:space="preserve">"Scénář byl vždy stejný. Například se měli vloupat do  restaurace, trafiky, ale také do herny. Starší muž vždy hlídal okolí a mladší mezi tím prohledával  zázemí objektů. Brát měl vše, co našel, například peníze, cigarety, telefon, ale i tablet.</w:t>
      </w:r>
    </w:p>
    <w:p>
      <w:pPr/>
      <w:r>
        <w:rPr/>
        <w:t xml:space="preserve">Tímto způsobem řádili po centru Ostravy dva měsíce. V šesti případech pracovali ve dvojici, ale na další čtyři vloupačky se vydal mladší ze zlodějů sám. V jednom případě vyrval v herně ze zdi dva trezory a další trezor odnesl z prodejny bezlepkových potravin. </w:t>
      </w:r>
    </w:p>
    <w:p>
      <w:pPr/>
      <w:r>
        <w:rPr>
          <w:b w:val="1"/>
          <w:bCs w:val="1"/>
        </w:rPr>
        <w:t xml:space="preserve">Eva Michalíková, mluvčí PČR Ostrava: </w:t>
      </w:r>
      <w:r>
        <w:rPr/>
        <w:t xml:space="preserve">"Operativní činností i místní znalostí kriminalisté nakonec ztotožnili možné  pachatele, kteří se po vzájemné domluvě dopouštěli trestných činů majetkového charakteru napříč  centrem Ostravy. Komisař 1. oddělení obecné kriminality v Ostravě v těchto dnech zahájil trestní stíhání dvou  mužů (41, 47 let) a obvinil je ze spáchání přečinů krádeže a poškození cizí věci."</w:t>
      </w:r>
    </w:p>
    <w:p>
      <w:pPr/>
      <w:r>
        <w:rPr/>
        <w:t xml:space="preserve">V případě  prokázání viny hrozí mužům až pětileté vězení. Ke krádežím se oba přiznali a při výslechu uvedli, že si peníze potřebovali pro svou potřebu. Celkem napáchali škodu 150 tisíc korun. </w:t>
      </w:r>
    </w:p>
    <w:p>
      <w:pPr/>
      <w:r>
        <w:rPr/>
        <w:t xml:space="preserve">---</w:t>
      </w:r>
    </w:p>
    <w:p>
      <w:pPr>
        <w:pStyle w:val="Heading1"/>
      </w:pPr>
      <w:r>
        <w:rPr>
          <w:sz w:val="36"/>
          <w:szCs w:val="36"/>
        </w:rPr>
        <w:t xml:space="preserve">Na ulici Školní přibyla parkovací místa i nová značka</w:t>
      </w:r>
    </w:p>
    <w:p>
      <w:pPr/>
      <w:r>
        <w:rPr>
          <w:b w:val="1"/>
          <w:bCs w:val="1"/>
        </w:rPr>
        <w:t xml:space="preserve">Rekonstrukce Školní ulice v Ostravě-Porubě se chýlí ke konci. Díky ní se zvýší nejen počet parkovacích míst, ale bude také bezpečnější. A to zejména pro děti přilehlé Základní školy Porubská.</w:t>
      </w:r>
    </w:p>
    <w:p>
      <w:pPr/>
      <w:r>
        <w:rPr/>
        <w:t xml:space="preserve">Ulice Školní v Ostravě-Porubě bude komfortnější a bezpečnější než dřív. Už v první etapě její rekonstrukce se tady zvýšil počet parkovacích míst na straně u školní zahrady ze dvou na 11 a objevila se tady i nová dopravní značka K+R, neboli kiss and ride.</w:t>
      </w:r>
    </w:p>
    <w:p>
      <w:pPr/>
      <w:r>
        <w:rPr>
          <w:b w:val="1"/>
          <w:bCs w:val="1"/>
        </w:rPr>
        <w:t xml:space="preserve">Miroslav Otisk (ANO), místostarosta MOb Ostrava-Poruba: </w:t>
      </w:r>
      <w:r>
        <w:rPr/>
        <w:t xml:space="preserve">"Tedy polib a jeď. Tato místa slouží k bezpečnému vystoupení a nastoupení osob, tedy spolujezdců. V tomto případě zejména dětí u této školy."</w:t>
      </w:r>
    </w:p>
    <w:p>
      <w:pPr/>
      <w:r>
        <w:rPr/>
        <w:t xml:space="preserve">Dopravní značka K+R se v blízké době objeví i u ZŠ Pokorného a Bulharská. Jsou to poslední dvě ZŠ, které ji ještě nemají.</w:t>
      </w:r>
    </w:p>
    <w:p>
      <w:pPr/>
      <w:r>
        <w:rPr>
          <w:b w:val="1"/>
          <w:bCs w:val="1"/>
        </w:rPr>
        <w:t xml:space="preserve">Petra Brodová (ANO), místostarostka MOb Ostrava-Poruba: </w:t>
      </w:r>
      <w:r>
        <w:rPr/>
        <w:t xml:space="preserve">“V současné době je tedy dokončovaná druhá etapa. Druhá část parkoviště v tom slepém zakončení ulice Školní a zároveň se dokončuje úprava oplocení.” </w:t>
      </w:r>
    </w:p>
    <w:p>
      <w:pPr/>
      <w:r>
        <w:rPr/>
        <w:t xml:space="preserve">Druhá etapa rozšiřuje parkoviště na straně u školního hřiště z 5 šikmých na 13 kolmých parkovacích stání.</w:t>
      </w:r>
    </w:p>
    <w:p>
      <w:pPr/>
      <w:r>
        <w:rPr>
          <w:b w:val="1"/>
          <w:bCs w:val="1"/>
        </w:rPr>
        <w:t xml:space="preserve">Petra Brodová (ANO), místostarostka MOb Ostrava-Poruba: </w:t>
      </w:r>
      <w:r>
        <w:rPr/>
        <w:t xml:space="preserve">"Parkovací místa jsou provedena z drenážní dlažby. Součástí stavby je i odvodnění a součástí byla také přeložka veřejného osvětlení."</w:t>
      </w:r>
    </w:p>
    <w:p>
      <w:pPr/>
      <w:r>
        <w:rPr/>
        <w:t xml:space="preserve">Stavba probíhá tak, aby byla ulice alespoň částečně průjezdná a zároveň, aby bylo lidem k dispozici i pár parkovacích míst v blízkosti domova. Práce by měly skončit začátkem listopadu.</w:t>
      </w:r>
    </w:p>
    <w:p>
      <w:pPr/>
      <w:r>
        <w:rPr/>
        <w:t xml:space="preserve">---</w:t>
      </w:r>
    </w:p>
    <w:p>
      <w:pPr>
        <w:pStyle w:val="Heading1"/>
      </w:pPr>
      <w:r>
        <w:rPr>
          <w:sz w:val="36"/>
          <w:szCs w:val="36"/>
        </w:rPr>
        <w:t xml:space="preserve">Bobr porazil strom přímo ve městě</w:t>
      </w:r>
    </w:p>
    <w:p>
      <w:pPr/>
      <w:r>
        <w:rPr>
          <w:b w:val="1"/>
          <w:bCs w:val="1"/>
        </w:rPr>
        <w:t xml:space="preserve">Hasiči v Opavě odstraňovali strom, který nahlodali bobři. Kmen asi dvaceti metrové vrby spadl na plot a prosklenou terasu činžovního domu, který stojí na břehu vodního náhonu v poměrně hustě obydlené části Opavy. Bobr evropský sice žije na zdejší řece Opavě, nicméně do města se prozatím neodvážil.</w:t>
      </w:r>
    </w:p>
    <w:p>
      <w:pPr/>
      <w:r>
        <w:rPr/>
        <w:t xml:space="preserve">  Opavský  náhon bere vodu z řeky. V délce zhruba dvou kilometrů protéká  městem,  a pak vodu vrací zpět do řeky Opavy. Náhon se vine  parkem, ale také podél ulic a domů. Právě sem,  se zatoulal  bobr. Chuť dostal zřejmě na lísky vrby, kterými se živí. A tak  se  pustil svými ostrými zuby do práce.   </w:t>
      </w:r>
    </w:p>
    <w:p>
      <w:pPr/>
      <w:r>
        <w:rPr>
          <w:b w:val="1"/>
          <w:bCs w:val="1"/>
        </w:rPr>
        <w:t xml:space="preserve">Petr  Kůdela, mluvčí HZS Moravskoslezského kraje: </w:t>
      </w:r>
      <w:r>
        <w:rPr/>
        <w:t xml:space="preserve">„Hasiči  dostali informaci, že strom visí nad fasádou a plotem, takže  vyjeli, ale mezi tím, strom spadl.“</w:t>
      </w:r>
    </w:p>
    <w:p>
      <w:pPr/>
      <w:r>
        <w:rPr/>
        <w:t xml:space="preserve">  Naštěstí došlo jen na  škody materiální a nikomu se nic nestalo. Hasiči pak museli na  místě padlý strom vyprostit s pomocí navijáku. Pak jej pořezat   a větve i samotný kmen o průměru 40 centimetrů odstranit. </w:t>
      </w:r>
    </w:p>
    <w:p>
      <w:pPr/>
      <w:r>
        <w:rPr/>
        <w:t xml:space="preserve">  Výskyt  bobrů na vodních tocích pravidelně monitorují pracovníci Povodí  Odry. Tady v Opavě jejich stopy zaznamenali např. u Vojenského  splavu.</w:t>
      </w:r>
    </w:p>
    <w:p>
      <w:pPr/>
      <w:r>
        <w:rPr>
          <w:b w:val="1"/>
          <w:bCs w:val="1"/>
        </w:rPr>
        <w:t xml:space="preserve">Lenka Filipová, ekolog, Povodí Odry: </w:t>
      </w:r>
      <w:r>
        <w:rPr/>
        <w:t xml:space="preserve">Bobři kácí stromy a ty pak padají  do koryta. Dalším problémem je, že může postavit hráz na drobné  vodoteči. Zvedne  tím hladinu vody a zatápí se tak okolní  plochy.“</w:t>
      </w:r>
    </w:p>
    <w:p>
      <w:pPr/>
      <w:r>
        <w:rPr/>
        <w:t xml:space="preserve"> Břehy vodního náhonu a stav zdejších stromů teď  začnou zřejmě  monitorovat pracovníci odboru životního prostředí opavského magistrátu.</w:t>
      </w:r>
    </w:p>
    <w:p>
      <w:pPr/>
      <w:r>
        <w:rPr>
          <w:b w:val="1"/>
          <w:bCs w:val="1"/>
        </w:rPr>
        <w:t xml:space="preserve">Jindřich  Hrbáč, vedoucí odd. Ochrany přírody a krajiny, Magistrát  Opava: </w:t>
      </w:r>
      <w:r>
        <w:rPr/>
        <w:t xml:space="preserve">„ Budeme  se muset věnovat více provozní bezpečnosti stromů a občas náhon  projít, aby nedošlo k dalším škodám.“</w:t>
      </w:r>
    </w:p>
    <w:p>
      <w:pPr/>
      <w:r>
        <w:rPr/>
        <w:t xml:space="preserve">  Pokud  občané o nahlodaném stromu vědí, mohou to sami na odbor  životního prostředí nahlásit.</w:t>
      </w:r>
    </w:p>
    <w:p>
      <w:pPr/>
      <w:r>
        <w:rPr/>
        <w:t xml:space="preserve">---</w:t>
      </w:r>
    </w:p>
    <w:p>
      <w:pPr>
        <w:pStyle w:val="Heading1"/>
      </w:pPr>
      <w:r>
        <w:rPr>
          <w:sz w:val="36"/>
          <w:szCs w:val="36"/>
        </w:rPr>
        <w:t xml:space="preserve">Nákladní doprava na letišti v Mošnově stále narůstá</w:t>
      </w:r>
    </w:p>
    <w:p>
      <w:pPr/>
      <w:r>
        <w:rPr>
          <w:b w:val="1"/>
          <w:bCs w:val="1"/>
        </w:rPr>
        <w:t xml:space="preserve">Letiště Leoše Janáčka Ostrava pandemie covidu silně zasáhla a osobní doprava je až na jednu pravidelnou linku zastoupena pouze rekreačními charterovými lety. Kvůli zhoršené epidemiologické situaci posunul rozlétání další linky i polský LOT. Naopak nákladní doprava ale stále roste.</w:t>
      </w:r>
    </w:p>
    <w:p>
      <w:pPr/>
      <w:r>
        <w:rPr/>
        <w:t xml:space="preserve">Polská letecká společnsot LOT měla v plánu od října znovu rozlétat pravidelnou linku mezi Ostravou a Varšavou. Kvůli zhoršující se epidemiologické situaci k tomu ale nedošlo a letadla by tato dvě města měla spojit až od jara příštího roku. Z Ostravy tak s pasažéry létá jen dvakrát týdně linka do Londýna a hlavně charterové let. </w:t>
      </w:r>
    </w:p>
    <w:p>
      <w:pPr/>
      <w:r>
        <w:rPr>
          <w:b w:val="1"/>
          <w:bCs w:val="1"/>
        </w:rPr>
        <w:t xml:space="preserve">Jaromír Radkovský, ředitel Letiště Leoše Janáčka Ostrava:</w:t>
      </w:r>
      <w:r>
        <w:rPr/>
        <w:t xml:space="preserve"> "V současné době lítáme jen jednu pravidelnou linku to je Londýn,  ale po nějakém neurčitém zahájení sezóny, kdy jsme nevěděli  jak budou lidé na dovolené létat, se to zlepšilo a teď máme pozitivní výsledky, protože sezóna se rozlítala.  Samozřejmě není to ani na čtyřiceti procentech proti tomu, na co  jsme byli zvyklí před dobou covidu."</w:t>
      </w:r>
    </w:p>
    <w:p>
      <w:pPr/>
      <w:r>
        <w:rPr/>
        <w:t xml:space="preserve">Letiště se ale nevzdává a snaží se o další rozvoj osobní dopravy. Kromě spojení s Varšavou chce napojení ještě na další velká letiště. </w:t>
      </w:r>
    </w:p>
    <w:p>
      <w:pPr/>
      <w:r>
        <w:rPr>
          <w:b w:val="1"/>
          <w:bCs w:val="1"/>
        </w:rPr>
        <w:t xml:space="preserve">Jaromír Radkovský, ředitel Letiště Leoše Janáčka Ostrava</w:t>
      </w:r>
      <w:r>
        <w:rPr/>
        <w:t xml:space="preserve">: "V současné době jednáme nejenom s Lotem, ale ještě  s jinou leteckou společností a pořád je pro nás z Ostravy důležitý  hub Mnichov nebo Vídeň. Varšava by zůstala, takže to jsou tři velké huby. Kromě Ryanairu, který dneska lítá do  Londýna, bychom chtěli příští rok otevřít ještě další dvě  linky. Uvažujeme o Itálii a o Německu nebo o ještě druhém městě v Anglii."</w:t>
      </w:r>
    </w:p>
    <w:p>
      <w:pPr/>
      <w:r>
        <w:rPr/>
        <w:t xml:space="preserve">I přes problémy v osobní přepravě se letišti daří neustále rozšiřovat nákladní dopravu. V letošním roce už cargo narostlo o 30 procent. </w:t>
      </w:r>
    </w:p>
    <w:p>
      <w:pPr/>
      <w:r>
        <w:rPr/>
        <w:t xml:space="preserve">---</w:t>
      </w:r>
    </w:p>
    <w:p>
      <w:pPr>
        <w:pStyle w:val="Heading1"/>
      </w:pPr>
      <w:r>
        <w:rPr>
          <w:sz w:val="36"/>
          <w:szCs w:val="36"/>
        </w:rPr>
        <w:t xml:space="preserve">Novojičínské muzeum se hlásí ke zrodu CHKO Poodří</w:t>
      </w:r>
    </w:p>
    <w:p>
      <w:pPr/>
      <w:r>
        <w:rPr>
          <w:b w:val="1"/>
          <w:bCs w:val="1"/>
        </w:rPr>
        <w:t xml:space="preserve">V čem spočívá jedinečnost Poodří a proč je tato krajina v České republice unikátní. To prozradí výstava v Muzeu Novojičínska. Věnovaná je právě 30. výročí vzniku Chráněné krajinné oblasti Poodří.</w:t>
      </w:r>
    </w:p>
    <w:p>
      <w:pPr/>
      <w:r>
        <w:rPr/>
        <w:t xml:space="preserve">Zhruba 70 exponátů ptáků a savců, které lze v dnešní době zpozorovat v Poodří, prezentuje nová výstava v Muzeu Novojičínska. Je společným dílem muzea, Agentury ochrany přírody a krajiny a Správy Chráněné krajinné oblasti Poodří. Věnována je totiž právě 30. výročí vzniku této chráněné oblasti. </w:t>
      </w:r>
    </w:p>
    <w:p>
      <w:pPr/>
      <w:r>
        <w:rPr>
          <w:b w:val="1"/>
          <w:bCs w:val="1"/>
        </w:rPr>
        <w:t xml:space="preserve">Markéta Machová, Muzeum Novojičínska: </w:t>
      </w:r>
      <w:r>
        <w:rPr/>
        <w:t xml:space="preserve">“Dnešní Muzeum Novojičínska bylo kdysi dávno Okresním vlastivědným muzeem, a právě před 46 lety pracovníci přírodovědného oddělení, vůbec tuto myšlenku nějak vyslovili a vlastně iniciovali vyhlášení Chráněné krajinné oblasti Poodří.”  </w:t>
      </w:r>
    </w:p>
    <w:p>
      <w:pPr/>
      <w:r>
        <w:rPr>
          <w:b w:val="1"/>
          <w:bCs w:val="1"/>
        </w:rPr>
        <w:t xml:space="preserve">Zbyněk Sovík, Agentura ochrany přírody a krajiny</w:t>
      </w:r>
      <w:r>
        <w:rPr>
          <w:b w:val="1"/>
          <w:bCs w:val="1"/>
        </w:rPr>
        <w:t xml:space="preserve">ČR: </w:t>
      </w:r>
      <w:r>
        <w:rPr/>
        <w:t xml:space="preserve">“Chtěli jsme opravdu lidem ukázat, že to Poodří je jedinečné, zajímavé, unikátní. Většina chráněných krajinných oblastí  republice je v horských nebo skalních oblastech, v podstatě nížinné jsou pouze tři. A jediné Poodří se nachází celé v nivě řeky.”    </w:t>
      </w:r>
    </w:p>
    <w:p>
      <w:pPr/>
      <w:r>
        <w:rPr/>
        <w:t xml:space="preserve">Autoři pojmenovali výstavu Krajina Oderské nivy. Obsahuje preparáty běžných i vzácnějších živočichů Poodří ze sbírek Muzea Novojičínska, Slezského zemského muzea v Opavě a Muzea Beskyd Frýdek-Místek. </w:t>
      </w:r>
    </w:p>
    <w:p>
      <w:pPr/>
      <w:r>
        <w:rPr>
          <w:b w:val="1"/>
          <w:bCs w:val="1"/>
        </w:rPr>
        <w:t xml:space="preserve">Markéta Machová, Muzeum Novojičínska: </w:t>
      </w:r>
      <w:r>
        <w:rPr/>
        <w:t xml:space="preserve">“Máme tady preparáty, které jsou z roku 2017, třeba bobr evropský, ale jsou tady i preparáty ptáků, které preparoval občan Nového Jičína, Josef Talský, a ty jsou z období přelomu 19. a 20. století.” </w:t>
      </w:r>
    </w:p>
    <w:p>
      <w:pPr/>
      <w:r>
        <w:rPr/>
        <w:t xml:space="preserve">Prezentace Poodří bude v Muzeu Novojičínska k vidění do května příštího roku.</w:t>
      </w:r>
    </w:p>
    <w:p>
      <w:pPr/>
      <w:r>
        <w:rPr/>
        <w:t xml:space="preserve">---</w:t>
      </w:r>
    </w:p>
    <w:p>
      <w:pPr>
        <w:pStyle w:val="Heading1"/>
      </w:pPr>
      <w:r>
        <w:rPr>
          <w:sz w:val="36"/>
          <w:szCs w:val="36"/>
        </w:rPr>
        <w:t xml:space="preserve">Unikátní smart výstava na bruntálském zámku</w:t>
      </w:r>
    </w:p>
    <w:p>
      <w:pPr/>
      <w:r>
        <w:rPr>
          <w:b w:val="1"/>
          <w:bCs w:val="1"/>
        </w:rPr>
        <w:t xml:space="preserve">Když se řekne výstava nebo expozice, každý si představí výstavní síň s mnoha nehybnými uměleckými předměty nebo přírodními objekty. Díky investici MS kraje vyrostla v Bruntále expozice ve které se s mobilem nebo tabletem ocitnete přímo uprostřed lesa. Navíc budete obohaceni i o unikátní zvuky a hlasy zvěře.</w:t>
      </w:r>
    </w:p>
    <w:p>
      <w:pPr/>
      <w:r>
        <w:rPr/>
        <w:t xml:space="preserve"> Smart výstava na bruntálském zámku je unikátem svého druhu u nás a znamená nový pohled na celé výstavnictví.</w:t>
      </w:r>
    </w:p>
    <w:p>
      <w:pPr/>
      <w:r>
        <w:rPr>
          <w:b w:val="1"/>
          <w:bCs w:val="1"/>
        </w:rPr>
        <w:t xml:space="preserve">Lukáš Curylo, náměstek hejtmana MS kraje: </w:t>
      </w:r>
      <w:r>
        <w:rPr/>
        <w:t xml:space="preserve">„Je velmi zajímavé to, že lidé tady budou moci využít vlastní chytré telefony nebo tablety, které jim umožní si projít skutečně přírodou a seznámit se s florou a s faunou právě na Bruntálsku a k tomu ještě zakusí i zvuky autentické projevy těchto   zvířat .“</w:t>
      </w:r>
    </w:p>
    <w:p>
      <w:pPr/>
      <w:r>
        <w:rPr>
          <w:b w:val="1"/>
          <w:bCs w:val="1"/>
        </w:rPr>
        <w:t xml:space="preserve">Petr Rys (STAN), starosta Bruntálu: </w:t>
      </w:r>
      <w:r>
        <w:rPr/>
        <w:t xml:space="preserve">„Jsem z toho nadšený, protože spoustu věcí, které se tady promítají v rámci rozšířené reality, určitě mladé uchvátí.“</w:t>
      </w:r>
    </w:p>
    <w:p>
      <w:pPr/>
      <w:r>
        <w:rPr/>
        <w:t xml:space="preserve"> S nasazenými brýlemi pro virtuální realitu se můžete například ocitnout v lese mezi stádem divočáků.</w:t>
      </w:r>
    </w:p>
    <w:p>
      <w:pPr/>
      <w:r>
        <w:rPr>
          <w:b w:val="1"/>
          <w:bCs w:val="1"/>
        </w:rPr>
        <w:t xml:space="preserve">Návštěvnice: </w:t>
      </w:r>
      <w:r>
        <w:rPr/>
        <w:t xml:space="preserve">„Kńoura divokého, rýpe v zemi a hledá zřejmě nějakou potravu.“   </w:t>
      </w:r>
    </w:p>
    <w:p>
      <w:pPr/>
      <w:r>
        <w:rPr/>
        <w:t xml:space="preserve"> Pro návštěvu výstavy však nemusíte mít ani vlastní tablet ani chytrý telefon.</w:t>
      </w:r>
    </w:p>
    <w:p>
      <w:pPr/>
      <w:r>
        <w:rPr>
          <w:b w:val="1"/>
          <w:bCs w:val="1"/>
        </w:rPr>
        <w:t xml:space="preserve">Ema Havelková, mluvčí Muzea Bruntál: </w:t>
      </w:r>
      <w:r>
        <w:rPr/>
        <w:t xml:space="preserve">„Není to třeba, máme k dispozici erární tablety, naopak, pokud někdo lpí na svém vlastním zařízení, doporučujeme, aby si aplikaci stáhl ještě doma, protože opravdu ta aplikace je poměrně velikého rozsahu, tak abyste tady nestrávili třeba hodinku tím, než se vám stáhne aplikace do mobilu.“</w:t>
      </w:r>
    </w:p>
    <w:p>
      <w:pPr/>
      <w:r>
        <w:rPr/>
        <w:t xml:space="preserve"> MS kraj poskytl na zařízení smart výstavy více než 5 milionů korun. Podobnou můžete navštívit rovněž na Kosárně v Karlovicích, kterou Muzeum Bruntál také spravuje.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0-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2026-09-08T02:48:04+02:00</dcterms:created>
  <dcterms:modified xsi:type="dcterms:W3CDTF">2026-09-08T02:48:04+02:00</dcterms:modified>
</cp:coreProperties>
</file>

<file path=docProps/custom.xml><?xml version="1.0" encoding="utf-8"?>
<Properties xmlns="http://schemas.openxmlformats.org/officeDocument/2006/custom-properties" xmlns:vt="http://schemas.openxmlformats.org/officeDocument/2006/docPropsVTypes"/>
</file>