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1.11.2021,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Návštěvníkům magistrátu poradí na nové recepci</w:t>
      </w:r>
    </w:p>
    <w:p>
      <w:pPr/>
      <w:r>
        <w:rPr>
          <w:b w:val="1"/>
          <w:bCs w:val="1"/>
        </w:rPr>
        <w:t xml:space="preserve">Na Magistrátu města Ostravy se znovu otevírá hlavní vstup. Souvisí to s dokončením nové centrální recepce, která zjednoduší občanům pohyb po úřadě. Díky kvalitnímu architektonickému zpracování se dá říct, že recepce foyer památkově chráněné budovy ještě vylepšila.</w:t>
      </w:r>
    </w:p>
    <w:p>
      <w:pPr/>
      <w:r>
        <w:rPr/>
        <w:t xml:space="preserve">Po více než roce se do budovy ostravského magistrátu na Prokešově náměstí opět vchází hlavním vchodem. Po vstupu a vyšlapaní schodiště vás ve foyeru uvítají usměvavé recepční, tedy když nebudou mít roušky. Nová recepce působí, jak by v budově byla odjakživa. </w:t>
      </w:r>
    </w:p>
    <w:p>
      <w:pPr/>
      <w:r>
        <w:rPr>
          <w:b w:val="1"/>
          <w:bCs w:val="1"/>
        </w:rPr>
        <w:t xml:space="preserve">Tomáš Macura, primátor Ostravy: </w:t>
      </w:r>
      <w:r>
        <w:rPr/>
        <w:t xml:space="preserve">„Jsem hlavně rád, že po dlouhé době se znovu otevře hlavní vstup do Nové radnice – budovy,  která patří k nejnavštěvovanějším dominantám města. Výchozí motivací pro řešení stavebních  úprav bylo hlavně bezpečnostní hledisko, a to jak z pohledu návštěvníků, tak i zaměstnanců. Zásadní důraz jsme přitom kladli na architektonické řešení, které by  objekt nové recepce citlivě zakomponovalo do historického charakteru památky. Z výsledku mám  opravdovou radost a myslím, že radost by měli i prvorepublikoví architekti Nové radnice –  pánové Rubý, Kolář a Fischer. Provedené úpravy totiž nijak nenarušují jejich původní záměr a  foyer Nové radnice nadále zůstane příjemným veřejným prostorem s možností pořádání výstav a  jiných společenských akcí."</w:t>
      </w:r>
    </w:p>
    <w:p>
      <w:pPr/>
      <w:r>
        <w:rPr/>
        <w:t xml:space="preserve">O zakázku na recepci se ucházely čtyři architektonické kanceláře. Výběrové komisi se nejvíce líbila koncepce studia „znamení čtyř – architekti“. Zatímco ostatní pracovali s umístěním v centrální ose,  zvolila vítězná architektonická kancelář odlišný přístup.</w:t>
      </w:r>
    </w:p>
    <w:p>
      <w:pPr/>
      <w:r>
        <w:rPr>
          <w:b w:val="1"/>
          <w:bCs w:val="1"/>
        </w:rPr>
        <w:t xml:space="preserve">Martin Tycar, architekt:</w:t>
      </w:r>
      <w:r>
        <w:rPr/>
        <w:t xml:space="preserve"> "My jsme jako jediní v tom konceptu recepci doplnili ještě druhou částí, kterou tvoří sezení. Je to takový velký čalouněný sedák s lampou. Principiálně tvoří tu druhou doplňkovou část symetrického systému recepce."</w:t>
      </w:r>
    </w:p>
    <w:p>
      <w:pPr/>
      <w:r>
        <w:rPr>
          <w:b w:val="1"/>
          <w:bCs w:val="1"/>
        </w:rPr>
        <w:t xml:space="preserve">Zuzana Bajgarová, náměstkyně primátora:</w:t>
      </w:r>
      <w:r>
        <w:rPr/>
        <w:t xml:space="preserve"> „Nově přítomní recepční poskytnou návštěvníkům informace praktického rázu, k tomu,  co potřebují na jednotlivých pracovištích vyřídit, kontakty a přispějí i radou, kde požadované  v rozsáhlém komplexu najít. Turisty recepční informují o zajímavostech města, kulturních,  sportovních a společenských akcích ve městě."</w:t>
      </w:r>
    </w:p>
    <w:p>
      <w:pPr/>
      <w:r>
        <w:rPr/>
        <w:t xml:space="preserve">Kromě informační funkce recepce, je důležité také zvýšení bezpečnosti, o které se stará kamerový systém a další zařízení. Dva boční vchody už budou sloužit pouze zaměstnancům. Náklady na recepci se blíží 5 milionům korun. </w:t>
      </w:r>
    </w:p>
    <w:p>
      <w:pPr/>
      <w:r>
        <w:rPr/>
        <w:t xml:space="preserve">---</w:t>
      </w:r>
    </w:p>
    <w:p>
      <w:pPr>
        <w:pStyle w:val="Heading1"/>
      </w:pPr>
      <w:r>
        <w:rPr>
          <w:sz w:val="36"/>
          <w:szCs w:val="36"/>
        </w:rPr>
        <w:t xml:space="preserve">Školy opětovné povinné testování žáků vítají</w:t>
      </w:r>
    </w:p>
    <w:p>
      <w:pPr/>
      <w:r>
        <w:rPr>
          <w:b w:val="1"/>
          <w:bCs w:val="1"/>
        </w:rPr>
        <w:t xml:space="preserve">Ve třech okresech v Moravskoslezském kraji musely školy po podzimních prázdninách přistoupit k povinnému testování. Ředitelé to vítají a klidně by byli pro pravidelný monitoring i v dalších týdnech. Pro děti, kterým vyšel pozitivní test, si museli přijít rodiče.</w:t>
      </w:r>
    </w:p>
    <w:p>
      <w:pPr/>
      <w:r>
        <w:rPr/>
        <w:t xml:space="preserve">V přepočtu na 100 tisíc obyvatel bylo za posledních sedm dní v MSK odhaleno 448 nových případů koronavirové infekce. Nákaza se rychle šíří i ve školách. I proto vláda nařídila povinné testování u žáků a studentů v některých okresech, kam spadá i Karvinsko.</w:t>
      </w:r>
    </w:p>
    <w:p>
      <w:pPr/>
      <w:r>
        <w:rPr>
          <w:b w:val="1"/>
          <w:bCs w:val="1"/>
        </w:rPr>
        <w:t xml:space="preserve">Jiří Kotaška, ředitel ZŠ K. Světlé Havířov: </w:t>
      </w:r>
      <w:r>
        <w:rPr/>
        <w:t xml:space="preserve">"Já si myslím, že situace v republice a v našem okrese není moc dobrá a z toho důvodu asi je potřebné tohle to zjistit, jestli máme nakažené žáky, učitelé a podobně. Z toho důvodu to vítám.”</w:t>
      </w:r>
    </w:p>
    <w:p>
      <w:pPr/>
      <w:r>
        <w:rPr>
          <w:b w:val="1"/>
          <w:bCs w:val="1"/>
        </w:rPr>
        <w:t xml:space="preserve">anketa:</w:t>
      </w:r>
      <w:r>
        <w:rPr/>
        <w:t xml:space="preserve"> “Já nevím, podle mne je to úplně zbytečné, je to blbost."</w:t>
      </w:r>
    </w:p>
    <w:p>
      <w:pPr/>
      <w:r>
        <w:rPr/>
        <w:t xml:space="preserve">Právě na této škole vyšly pozitivní testy hned u několika žáků, pro které si museli přijít do školy rodiče. Neočkovaní učitelé musí od pondělí nosit povinně při výuce respirátor.</w:t>
      </w:r>
    </w:p>
    <w:p>
      <w:pPr/>
      <w:r>
        <w:rPr>
          <w:b w:val="1"/>
          <w:bCs w:val="1"/>
        </w:rPr>
        <w:t xml:space="preserve">Jiří Kotaška, ředitel ZŠ K. Světlé Havířov: </w:t>
      </w:r>
      <w:r>
        <w:rPr/>
        <w:t xml:space="preserve">"Týká se to i našich učitelů. Máme jich několik, je jich sice málo, ale bohužel je máme. Ti absolutně nesouhlasí s očkováním."</w:t>
      </w:r>
    </w:p>
    <w:p>
      <w:pPr/>
      <w:r>
        <w:rPr/>
        <w:t xml:space="preserve">Velký problém například řeší na ZŠ 1. Máje, kde mají v karanténě hned několik tříd a paralyzována je i kuchyň.</w:t>
      </w:r>
    </w:p>
    <w:p>
      <w:pPr/>
      <w:r>
        <w:rPr>
          <w:b w:val="1"/>
          <w:bCs w:val="1"/>
        </w:rPr>
        <w:t xml:space="preserve">Michaela Drozdová, ředitelka ZŠ 1. Máje Havířov: </w:t>
      </w:r>
      <w:r>
        <w:rPr/>
        <w:t xml:space="preserve">"Podle našeho názoru je očkování jediná cesta, jak se můžeme z této nešťastné doby dostat pryč. Máme poprvé karantény, ale padlo to hned na šest tříd."</w:t>
      </w:r>
    </w:p>
    <w:p>
      <w:pPr/>
      <w:r>
        <w:rPr/>
        <w:t xml:space="preserve">Povinné testování žáků bylo nařízeno také v Ostravě a v Opavě. Jelikož se situace horší i v jiných okresech, testování se nevyhnou od příštího týdne zřejmě i další školy. </w:t>
      </w:r>
    </w:p>
    <w:p>
      <w:pPr/>
      <w:r>
        <w:rPr/>
        <w:t xml:space="preserve">---</w:t>
      </w:r>
    </w:p>
    <w:p>
      <w:pPr>
        <w:pStyle w:val="Heading1"/>
      </w:pPr>
      <w:r>
        <w:rPr>
          <w:sz w:val="36"/>
          <w:szCs w:val="36"/>
        </w:rPr>
        <w:t xml:space="preserve">Mladík z Havířova zemřel po požití drog, které mu měl podat kamarád</w:t>
      </w:r>
    </w:p>
    <w:p>
      <w:pPr/>
      <w:r>
        <w:rPr>
          <w:b w:val="1"/>
          <w:bCs w:val="1"/>
        </w:rPr>
        <w:t xml:space="preserve">Krajská kriminálka vyšetřuje případ úmrtí 20letého mladíka z Havířova. Lékařům tamní nemocnice se ho nepodařilo udržet při životě po požití drog. Policisté zadrželi muže, který skupině osob drogy prodal a také dalšího mladíka, který směs drog připravil a podal kamarádovi k požití.</w:t>
      </w:r>
    </w:p>
    <w:p>
      <w:pPr/>
      <w:r>
        <w:rPr/>
        <w:t xml:space="preserve">K tragickému užití drog došlo v jednom z havířovských barů na Dlouhé třídě. 20letý muž chvíli po vypití nápoje s drogou zkolaboval. První pomoc mu poskytovali hosté baru, následně pak posádka záchranky. </w:t>
      </w:r>
    </w:p>
    <w:p>
      <w:pPr/>
      <w:r>
        <w:rPr>
          <w:b w:val="1"/>
          <w:bCs w:val="1"/>
        </w:rPr>
        <w:t xml:space="preserve">Lukáš Humpl, mluvčí Zdravotnické záchranné služby MSK: </w:t>
      </w:r>
      <w:r>
        <w:rPr/>
        <w:t xml:space="preserve">“Posádka rychlé lékařské pomoci ošetřovala dvacetiletého muže. Ten byl při vědomí, jevil však závažné známky intoxikace psychotropní látkou. Po poskytnutí přednemocniční neodkladné péče byl transportován na centrální příjem nemocných havířovské nemocnice.”</w:t>
      </w:r>
    </w:p>
    <w:p>
      <w:pPr/>
      <w:r>
        <w:rPr/>
        <w:t xml:space="preserve">Ani rychlý převoz do nemocnice a následná péče tamních zdravotníků však život mladého muže nezachránily. Z jeho smrti se teď budou zpovídat dva podezřelí muži. </w:t>
      </w:r>
    </w:p>
    <w:p>
      <w:pPr/>
      <w:r>
        <w:rPr>
          <w:b w:val="1"/>
          <w:bCs w:val="1"/>
        </w:rPr>
        <w:t xml:space="preserve">Soňa Štětínská, mluvčí Policie ČR MSK:</w:t>
      </w:r>
      <w:r>
        <w:rPr/>
        <w:t xml:space="preserve"> “Dvacetiletý mladík z Havířova zemřel předposlední říjnový víkend v nemocnici, kam byl s podezřením na intoxikaci omamnými a psychotropními látkami převezen. Kriminalisté se začali okolnostmi jeho úmrtí zabývat. Byla nařízena soudní pitva. Po provedených úkonech a na základě zjištěných a zadokumentovaných informací obvinil vrchní komisař odboru obecné kriminality krajského ředitelství dva muže z Havířova (23 a 35 let) ze zvlášť závažného zločinu nedovolené výroby a jiného nakládání s omamnými a psychotropními látkami a s jedy. Starší muž měl prodat směs několika drog skupině osob. Jeden z nich (mladší obviněný) měl směs připravit k užití, načež dvacetiletý mladík byl po jejím požití se zdravotními problémy převezen do nemocnice, kde i přes poskytnutou péči zemřel. Kriminalisté ve vyšetřování pokračují, realizují další úkony trestního řízení.</w:t>
      </w:r>
    </w:p>
    <w:p>
      <w:pPr/>
      <w:r>
        <w:rPr/>
        <w:t xml:space="preserve">Dvojici obviněných hrozí v případě odsouzení až 18 let vězení. </w:t>
      </w:r>
    </w:p>
    <w:p>
      <w:pPr/>
      <w:r>
        <w:rPr/>
        <w:t xml:space="preserve">---</w:t>
      </w:r>
    </w:p>
    <w:p>
      <w:pPr>
        <w:pStyle w:val="Heading1"/>
      </w:pPr>
      <w:r>
        <w:rPr>
          <w:sz w:val="36"/>
          <w:szCs w:val="36"/>
        </w:rPr>
        <w:t xml:space="preserve">ZŠ a MŠ Dělnická oslavila 60. narozeniny</w:t>
      </w:r>
    </w:p>
    <w:p>
      <w:pPr/>
      <w:r>
        <w:rPr>
          <w:b w:val="1"/>
          <w:bCs w:val="1"/>
        </w:rPr>
        <w:t xml:space="preserve">60 let od svého otevření si v letošním roce připomíná karvinská Základní a Mateřská škola Dělnická. Toto výročí bude připomínat i jejich vlastní hvězda v galaxii, kterou vedení školy hostům na oslavě představilo.</w:t>
      </w:r>
    </w:p>
    <w:p>
      <w:pPr/>
      <w:r>
        <w:rPr/>
        <w:t xml:space="preserve">Základní škola a Mateřská škola Dělnická v Karviné-Novém Městě slavila 60. výročí svého vzniku. Na zahradě školy se sešli rodiče s dětmi, kantoři a vzácní hosté. </w:t>
      </w:r>
    </w:p>
    <w:p>
      <w:pPr/>
      <w:r>
        <w:rPr>
          <w:b w:val="1"/>
          <w:bCs w:val="1"/>
        </w:rPr>
        <w:t xml:space="preserve">Stanislav Folwarczny, náměstek hejtmana MSK</w:t>
      </w:r>
      <w:r>
        <w:rPr/>
        <w:t xml:space="preserve">: "Tu školu znám, na této škole působí Regionální fotbalová akademie, kterou MSK podporuje a vím, že škola je naplněná, má vynikající sportoviště, patří mezi vynikající školy v Karviné, tak jsme se přijel rád podívat na výročí."</w:t>
      </w:r>
    </w:p>
    <w:p>
      <w:pPr/>
      <w:r>
        <w:rPr/>
        <w:t xml:space="preserve">Za zmínku stojí připomenout, že Základní škola Dělnická získala za letošní rok certifikát Kvalitní škola, je úspěšná v přírodovědném projektu Globe, zapojuje se do projektu Erasmus+. </w:t>
      </w:r>
    </w:p>
    <w:p>
      <w:pPr/>
      <w:r>
        <w:rPr>
          <w:b w:val="1"/>
          <w:bCs w:val="1"/>
        </w:rPr>
        <w:t xml:space="preserve">Petr Juras, ředitel ZŠ a MŠ Dělnická:</w:t>
      </w:r>
      <w:r>
        <w:rPr/>
        <w:t xml:space="preserve"> " Na Dělnické jsme ušli kus cesty, dokázali jsme postavit výborné sportovní třídy, děláme Cambridge zkoušky, staráme se o nadané děti."</w:t>
      </w:r>
    </w:p>
    <w:p>
      <w:pPr/>
      <w:r>
        <w:rPr/>
        <w:t xml:space="preserve">Škola se také nově pyšní vlastní hvězdou v galaxii. Spokojeni ve škole jsou všichni, učitelé i žáci.</w:t>
      </w:r>
    </w:p>
    <w:p>
      <w:pPr/>
      <w:r>
        <w:rPr>
          <w:b w:val="1"/>
          <w:bCs w:val="1"/>
        </w:rPr>
        <w:t xml:space="preserve">anketa: žáci ZŠ Dělnická: "</w:t>
      </w:r>
      <w:r>
        <w:rPr/>
        <w:t xml:space="preserve">Baví mě tu chodit, je to tu dobré, jsou dobré třeba volitelné předměty." "Mě ta škola baví, protože většina učitelů si umí udělat srandu a chodím tady ráda." </w:t>
      </w:r>
    </w:p>
    <w:p>
      <w:pPr/>
      <w:r>
        <w:rPr>
          <w:b w:val="1"/>
          <w:bCs w:val="1"/>
        </w:rPr>
        <w:t xml:space="preserve">Romana Suchánková, učitelka ZŠ Dělnická: "</w:t>
      </w:r>
      <w:r>
        <w:rPr/>
        <w:t xml:space="preserve">Na této škole učím pátým rokem, matematiku, anglický a německý jazyk. Pracuje se mi super, je tady výborný kolektiv, skvělí učitelé a také vedení."</w:t>
      </w:r>
    </w:p>
    <w:p>
      <w:pPr/>
      <w:r>
        <w:rPr/>
        <w:t xml:space="preserve">Oslava probíhala až do večerních hodin, na konci potěšil přítomné i zážitek v podobě ohňové show.</w:t>
      </w:r>
    </w:p>
    <w:p>
      <w:pPr/>
      <w:r>
        <w:rPr/>
        <w:t xml:space="preserve">---</w:t>
      </w:r>
    </w:p>
    <w:p>
      <w:pPr>
        <w:pStyle w:val="Heading1"/>
      </w:pPr>
      <w:r>
        <w:rPr>
          <w:sz w:val="36"/>
          <w:szCs w:val="36"/>
        </w:rPr>
        <w:t xml:space="preserve">Generál Laudon verboval Novojičínské do armády</w:t>
      </w:r>
    </w:p>
    <w:p>
      <w:pPr/>
      <w:r>
        <w:rPr>
          <w:b w:val="1"/>
          <w:bCs w:val="1"/>
        </w:rPr>
        <w:t xml:space="preserve">Laudonův dům v Novém Jičíně opět po čase ožil výjevem z dávné historie. Vojáci zde verbovali do císařské armády mladé rekruty. Společný program Návštěvnického centra a History klubu si užili školáci.</w:t>
      </w:r>
    </w:p>
    <w:p>
      <w:pPr/>
      <w:r>
        <w:rPr/>
        <w:t xml:space="preserve">Generál Laudon si nad zájmem těchto mladých rekrutů z novojičínské Základní školy Tyršova mohl spokojeně mnout ruce. Ti ale ještě netušili, jak tvrdý výcvik je čeká. </w:t>
      </w:r>
    </w:p>
    <w:p>
      <w:pPr/>
      <w:r>
        <w:rPr/>
        <w:t xml:space="preserve">Tajuplný Laudonův dům je oblíbený program Návštěvnického centra, které jej v říjnovém termínu uskutečnilo po dlouhé vynucené přestávce. </w:t>
      </w:r>
    </w:p>
    <w:p>
      <w:pPr/>
      <w:r>
        <w:rPr>
          <w:b w:val="1"/>
          <w:bCs w:val="1"/>
        </w:rPr>
        <w:t xml:space="preserve">Hana Rolná, Návštěvnické centrum Nový Jičín - Město klobouků: </w:t>
      </w:r>
      <w:r>
        <w:rPr/>
        <w:t xml:space="preserve">“Děti prochází celý Laudonův dům od přízemí až po druhé patro, prochází expozicí klobouků i generála Laudona. V expozici klobouků se seznámí s výrobou a mohou si vytvořit svůj mini klobouček, v expozici Laudona plní vojenské úkoly.”   </w:t>
      </w:r>
    </w:p>
    <w:p>
      <w:pPr/>
      <w:r>
        <w:rPr/>
        <w:t xml:space="preserve">Také pro novojičínský History klub, který se na projektu podílí, to byla příjemná možnost objevit se opět na veřejnosti.    </w:t>
      </w:r>
    </w:p>
    <w:p>
      <w:pPr/>
      <w:r>
        <w:rPr>
          <w:b w:val="1"/>
          <w:bCs w:val="1"/>
        </w:rPr>
        <w:t xml:space="preserve">Hana Šmídová, vedoucí History klubu: </w:t>
      </w:r>
      <w:r>
        <w:rPr/>
        <w:t xml:space="preserve">“Jedná se o verbování nových vojáků do císařské armády, takže si tady děti ze školek a z prvního stupně škol budou plnit úkoly vojáků, budou pucovat boty, leštit šavle, jestli jsou schopni zvládnout povely. Vyzkouší si takový vojenský život vojáka v císařské armádě, respektive rekruta.”  </w:t>
      </w:r>
    </w:p>
    <w:p>
      <w:pPr/>
      <w:r>
        <w:rPr/>
        <w:t xml:space="preserve">Laudonův dům, už bez hrozby odvedení do armády, lze navštívit denně, včetně víkendů.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1-11-2021-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2026-06-28T05:59:24+02:00</dcterms:created>
  <dcterms:modified xsi:type="dcterms:W3CDTF">2026-06-28T05:59:24+02:00</dcterms:modified>
</cp:coreProperties>
</file>

<file path=docProps/custom.xml><?xml version="1.0" encoding="utf-8"?>
<Properties xmlns="http://schemas.openxmlformats.org/officeDocument/2006/custom-properties" xmlns:vt="http://schemas.openxmlformats.org/officeDocument/2006/docPropsVTypes"/>
</file>