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vodu v Ostravě se bude i nadále starat OVAK</w:t>
      </w:r>
    </w:p>
    <w:p>
      <w:pPr/>
      <w:r>
        <w:rPr>
          <w:b w:val="1"/>
          <w:bCs w:val="1"/>
        </w:rPr>
        <w:t xml:space="preserve">O provoz vodárenské infrastruktury v Ostravě se bude i nadále starat firma Ostravské vodárny  a kanalizace. Podle většiny zastupitelů města je to nejlepší z variant, které byly předloženy. Díky současnému modelu má Ostrava jednu z nejnižších cen vodného a stočného v zemi.</w:t>
      </w:r>
    </w:p>
    <w:p>
      <w:pPr/>
      <w:r>
        <w:rPr/>
        <w:t xml:space="preserve">Smlouva Ostravy se současným provozovatelem vodohospodářské infrastruktury firmou OVAK vyprší v roce 2024. Zastupitelé, ale museli rozhodovat o budoucnosti už nyní, protože kdyby bylo rozhodnuto o jiném, než stávajícím modelu provozu, mohla by jeho příprava trvat i několik let. To se ale nestalo a Ostravské vodárny a kanalizace budou vodu ve městě obhospodařovat i nadále. </w:t>
      </w:r>
    </w:p>
    <w:p>
      <w:pPr/>
      <w:r>
        <w:rPr>
          <w:b w:val="1"/>
          <w:bCs w:val="1"/>
        </w:rPr>
        <w:t xml:space="preserve">Tomáš Macura, primátor Ostravy:</w:t>
      </w:r>
      <w:r>
        <w:rPr>
          <w:i w:val="1"/>
          <w:iCs w:val="1"/>
        </w:rPr>
        <w:t xml:space="preserve">„Opravdu si moc vážím toho, že při jednání zastupitelstva města převážilo racionální hledisko nad ideologickými přístupy a výsledkem je výběr varianty, která je pro město i koncové zákazníky nejvýhodnější. Máme již nyní vysoce funkční model, který spotřebitelům garantuje jednu z nejnižších cen vodného a stočného v republice při vysoké kvalitě dodávané vody i zákaznického servisu. Díky odbornému zázemí mezinárodního koncernu je společnost OVAK a.s. také lídrem v zavádění technologických novinek ve prospěch spotřebitelů v českých podmínkách. Současný smluvní vztah přitom městu umožňuje generovat přiměřené zdroje na obnovu vodovodní a kanalizační sítě i její rozvoj. Tyto atributy zůstanou i v dalším období plně zachovány, a navíc doplněny o nové závazky společnosti k městu i koncovým zákazníkům."</w:t>
      </w:r>
    </w:p>
    <w:p>
      <w:pPr/>
      <w:r>
        <w:rPr/>
        <w:t xml:space="preserve">Diskuse mezi zastupiteli o nejvhodnějším modelu trvala několik hodin. Padly návrhy na stažení materiálu, jeho veřejné projednání nebo rozhodnutí občanů v referendu. Podporu nenašel ani návrh na odkup akcií a zřízení městské společnosti, která by se o vše starala. </w:t>
      </w:r>
    </w:p>
    <w:p>
      <w:pPr/>
      <w:r>
        <w:rPr>
          <w:b w:val="1"/>
          <w:bCs w:val="1"/>
        </w:rPr>
        <w:t xml:space="preserve">Kateřina Šebestová, náměstkyně primátora:</w:t>
      </w:r>
      <w:r>
        <w:rPr/>
        <w:t xml:space="preserve"> "Já bych ráda zdůraznila, že infrastrukturní majetek je stále v majetku města a nebyl nikdy privatizován. Jedná se skutečně jen o provoz vodohospodářské infrastruktury, kdy probíhal na základě koncesní smlouvy a nyní bude probíhat na základě sektorové výjimky." </w:t>
      </w:r>
    </w:p>
    <w:p>
      <w:pPr/>
      <w:r>
        <w:rPr/>
        <w:t xml:space="preserve">Vodovodní a kanalizační síť v Ostravě má téměř 2000 kilometrů. Většinovým akcionářem společnosti OVAK je francouzská společnost SUEZ. Ostrava vlastní téměř 41 procent akcií. Nová smlouva bude platit 10 let. </w:t>
      </w:r>
      <w:br/>
    </w:p>
    <w:p>
      <w:pPr/>
      <w:r>
        <w:rPr/>
        <w:t xml:space="preserve">---</w:t>
      </w:r>
    </w:p>
    <w:p>
      <w:pPr>
        <w:pStyle w:val="Heading1"/>
      </w:pPr>
      <w:r>
        <w:rPr>
          <w:sz w:val="36"/>
          <w:szCs w:val="36"/>
        </w:rPr>
        <w:t xml:space="preserve">V ulicích přibyly popelnice na použité jedlé oleje</w:t>
      </w:r>
    </w:p>
    <w:p>
      <w:pPr/>
      <w:r>
        <w:rPr>
          <w:b w:val="1"/>
          <w:bCs w:val="1"/>
        </w:rPr>
        <w:t xml:space="preserve">V ulicích Frýdku-Místku jsou nové popelnice na použitý jedlý olej. Celkem 110 nádob rozmístila firma, která bude mít zároveň na starosti pravidelný svoz. Město za tuto službu zaplatí zhruba 57 tisíc korun ročně, pokud by se ale nasbíraly měsíčně zhruba 2 tuny olejů, bude svoz zdarma.</w:t>
      </w:r>
    </w:p>
    <w:p>
      <w:pPr/>
      <w:r>
        <w:rPr/>
        <w:t xml:space="preserve">Klasická černá plastová popelnice s výrazným barevným poklopem.  Jenže není na běžný odpad, ale na zbytky z jedlých olejů, které vám  například doma zbydou po smažení či fritování. Jde o úplně novou službu svozu  těchto olejů, kterou zavedlo město Frýdek-Místek.</w:t>
      </w:r>
    </w:p>
    <w:p>
      <w:pPr/>
      <w:r>
        <w:rPr>
          <w:b w:val="1"/>
          <w:bCs w:val="1"/>
        </w:rPr>
        <w:t xml:space="preserve">Anketa: </w:t>
      </w:r>
      <w:r>
        <w:rPr/>
        <w:t xml:space="preserve">1.) "Jo, je to dobré." 2.) "To vidím poprvé, já jsem si toho ještě ani nevšimla. To je  teď nově. No je to super." 3.) "Je to v pořádku, já tam taky dávám. Sice minimálně nebo  jsem sama, ale je to v pořádku, mě se líbí to třídění toho odpadu. Já to  dělám, my to dodržujeme naše generace víte, ale mladí udělají jeden pytel a tam  je všechno a hážou do černého."</w:t>
      </w:r>
    </w:p>
    <w:p>
      <w:pPr/>
      <w:r>
        <w:rPr>
          <w:b w:val="1"/>
          <w:bCs w:val="1"/>
        </w:rPr>
        <w:t xml:space="preserve">Leonard Varga, náměstek primátora Frýdku-Místku/Piráti/:</w:t>
      </w:r>
      <w:r>
        <w:rPr/>
        <w:t xml:space="preserve"> "My jsme ve Frýdku-Místku už měli 10 nádob na použité jedlé  oleje. A já jsem moc rád, že se nám s odborem životního prostředí podařilo  ještě před Vánoci umístit dalších 100 nádob. Nyní jich tady máme 110."</w:t>
      </w:r>
    </w:p>
    <w:p>
      <w:pPr/>
      <w:r>
        <w:rPr/>
        <w:t xml:space="preserve">Není  výjimkou, že lidé olej z fritovacích nádob a z pánví lijí do dřezů  nebo záchodů. Město chce proto obyvatelům ukázat, že i oleje lze zlikvidovat  v souladu s přírodou.</w:t>
      </w:r>
      <w:br/>
    </w:p>
    <w:p>
      <w:pPr/>
      <w:r>
        <w:rPr>
          <w:b w:val="1"/>
          <w:bCs w:val="1"/>
        </w:rPr>
        <w:t xml:space="preserve">Leonard Varga, náměstek primátora Frýdku-Místku/Piráti/:</w:t>
      </w:r>
      <w:r>
        <w:rPr/>
        <w:t xml:space="preserve"> "Občané města po možnosti třídit jedlé oleje dlouhodobě  volali a pro nás ten benefit hlavně je, že se nám nezanáší kanalizace,  nezacpává a oleje jsou v kanalizaci také živnou půdou pro potkany a  podobné živočichy."</w:t>
      </w:r>
    </w:p>
    <w:p>
      <w:pPr/>
      <w:r>
        <w:rPr/>
        <w:t xml:space="preserve">Roční výnosy z původních deseti nádob rozmístěných  převážně na sídlištích ukazují, že množství vytříděného oleje se rok od roku  zvyšuje. Zatímco v roce 2019 obyvatelé nanosili celkem 1407 kg tuků,  v roce 2020 se množství zvýšilo na 2032 kg. V letošním roce lidé  odevzdali už 2131 kg tuků.</w:t>
      </w:r>
      <w:br/>
    </w:p>
    <w:p>
      <w:pPr/>
      <w:r>
        <w:rPr>
          <w:b w:val="1"/>
          <w:bCs w:val="1"/>
        </w:rPr>
        <w:t xml:space="preserve">Leonard Varga, náměstek primátora Frýdku-Místku/Piráti/:</w:t>
      </w:r>
      <w:r>
        <w:rPr/>
        <w:t xml:space="preserve"> "Je třeba zdůraznit, že sbíráme pouze jedlé oleje. Do nádob  tedy v žádném případně nepatří oleje z aut nebo něco podobného. A  ještě bych rád zdůraznil, že by oleje měly být v PET lahvích. Neměly by se  dávat do skleněných nádob nebo kovových nebo do něčeho podobného."</w:t>
      </w:r>
    </w:p>
    <w:p>
      <w:pPr/>
      <w:r>
        <w:rPr/>
        <w:t xml:space="preserve">Veškerý servis zajišťuje soukromá firma, město za tuto  službu platí zhruba 57 tisíc korun ročně.</w:t>
      </w:r>
      <w:b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Leonard Varga, náměstek primátora Frýdku-Místku/Piráti/:</w:t>
      </w:r>
      <w:r>
        <w:rPr/>
        <w:t xml:space="preserve"> "Mapu umístění těchto kontejnerů najdeme na webových stránkách  tridimolej.cz. Zatím jsme domluvení, že se budou popelnice svážet jednou měsíčně  s tím, že po novém roce situaci vyhodnotíme a uvidíme."</w:t>
      </w:r>
    </w:p>
    <w:p>
      <w:pPr/>
      <w:r>
        <w:rPr>
          <w:b w:val="1"/>
          <w:bCs w:val="1"/>
        </w:rPr>
        <w:t xml:space="preserve">Marcela Skokanová, marketing a komunikace, Trafin Oil:</w:t>
      </w:r>
      <w:r>
        <w:rPr>
          <w:b w:val="1"/>
          <w:bCs w:val="1"/>
        </w:rPr>
        <w:t xml:space="preserve">  </w:t>
      </w:r>
      <w:r>
        <w:rPr/>
        <w:t xml:space="preserve">"“Stejně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Pokud se podaří ve Frýdku-Místku nasbírat měsíčně zhruba 2  tuny olejů, bude služba zdarma.</w:t>
      </w:r>
      <w:br/>
    </w:p>
    <w:p>
      <w:pPr/>
      <w:r>
        <w:rPr/>
        <w:t xml:space="preserve">---</w:t>
      </w:r>
    </w:p>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w:t>
      </w:r>
      <w:b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w:t>
      </w:r>
      <w:b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w:t>
      </w:r>
      <w:b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w:t>
      </w:r>
      <w:b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w:t>
      </w:r>
      <w:b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w:t>
      </w:r>
      <w:br/>
    </w:p>
    <w:p>
      <w:pPr/>
      <w:r>
        <w:rPr/>
        <w:t xml:space="preserve">---</w:t>
      </w:r>
    </w:p>
    <w:p>
      <w:pPr>
        <w:pStyle w:val="Heading1"/>
      </w:pPr>
      <w:r>
        <w:rPr>
          <w:sz w:val="36"/>
          <w:szCs w:val="36"/>
        </w:rPr>
        <w:t xml:space="preserve">Na havířovském náměstí už stojí vánoční strom</w:t>
      </w:r>
    </w:p>
    <w:p>
      <w:pPr/>
      <w:r>
        <w:rPr>
          <w:b w:val="1"/>
          <w:bCs w:val="1"/>
        </w:rPr>
        <w:t xml:space="preserve">Není to tak dávno, kdy se dalo chodit téměř v letním oblečení. Nicméně, že se Vánoce blíží, si mohou uvědomit lidé v Havířově, když se prochází kolem náměstí Republiky. Vánoční strom už stojí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 "</w:t>
      </w:r>
      <w:r>
        <w:rPr/>
        <w:t xml:space="preserve">Měli jsme štěstí, že tento strom ve Stonavě je v podstatě solitérem, což znamená, že nerostl v řadě stromů, takže je krásně souměrný. Doufejme, že převoz proběhne hladce tak, aby se nám podařilo zachovat ty větve tak, jak jsou." </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w:t>
      </w:r>
      <w:r>
        <w:rPr/>
        <w:t xml:space="preserve"> "Protože se bojíme, když je silný vítr, aby nám to nespadlo na barák. Přispět dobré věci.” </w:t>
      </w:r>
    </w:p>
    <w:p>
      <w:pPr/>
      <w:r>
        <w:rPr/>
        <w:t xml:space="preserve">Přijedete se potom s rodinou podívat, až bude nazdobený?</w:t>
      </w:r>
    </w:p>
    <w:p>
      <w:pPr/>
      <w:r>
        <w:rPr>
          <w:b w:val="1"/>
          <w:bCs w:val="1"/>
        </w:rPr>
        <w:t xml:space="preserve">Radek Czendlik, majitel stromu: </w:t>
      </w:r>
      <w:r>
        <w:rPr/>
        <w:t xml:space="preserve">“Přijedeme, všichni se přijedeme podívat."</w:t>
      </w:r>
    </w:p>
    <w:p>
      <w:pPr/>
      <w:r>
        <w:rPr/>
        <w:t xml:space="preserve">V letošním roce bude mít vánoční strom zcela novou výzdobu. K rozsvícení dojde 27. listopadu v 17 hodin.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2026-01-02T20:20:34+01:00</dcterms:created>
  <dcterms:modified xsi:type="dcterms:W3CDTF">2026-01-02T20:20:34+01:00</dcterms:modified>
</cp:coreProperties>
</file>

<file path=docProps/custom.xml><?xml version="1.0" encoding="utf-8"?>
<Properties xmlns="http://schemas.openxmlformats.org/officeDocument/2006/custom-properties" xmlns:vt="http://schemas.openxmlformats.org/officeDocument/2006/docPropsVTypes"/>
</file>