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Více lůžek a posílená covidová jednotka v Bruntále</w:t>
      </w:r>
    </w:p>
    <w:p>
      <w:pPr/>
      <w:r>
        <w:rPr>
          <w:b w:val="1"/>
          <w:bCs w:val="1"/>
        </w:rPr>
        <w:t xml:space="preserve">Také Podhorská nemocnice v Bruntále je nucena reagovat na nárůst covidové nákazy v regionu. Musela přepracovat jednotku intenzivní péče na covidovou a zásadně posílit počet covidových lůžek na interně. Současně zastavuje plánované operace.</w:t>
      </w:r>
    </w:p>
    <w:p>
      <w:pPr/>
      <w:r>
        <w:rPr/>
        <w:t xml:space="preserve"> Testovací místo v Bruntále registruje nárůst pozitivních případů</w:t>
      </w:r>
    </w:p>
    <w:p>
      <w:pPr/>
      <w:r>
        <w:rPr>
          <w:b w:val="1"/>
          <w:bCs w:val="1"/>
        </w:rPr>
        <w:t xml:space="preserve">Pavel Kameník, ředitel nemocnice: </w:t>
      </w:r>
      <w:r>
        <w:rPr/>
        <w:t xml:space="preserve">„Provozujeme odběrové místo s kapacitou 300 klientů denně, záchyt je 30% denně, každý si spočítá, je to 100 pozitivních pacientů denně. Jinak provozujeme očkovací místo, kde jsme museli navýšit dvojnásobnou kapacitu ze 100 na 204 slotů pro očkovací místo.“</w:t>
      </w:r>
    </w:p>
    <w:p>
      <w:pPr/>
      <w:r>
        <w:rPr/>
        <w:t xml:space="preserve"> Nemocnice operativně přebudovala svou JIP na covidovou jednotku.</w:t>
      </w:r>
    </w:p>
    <w:p>
      <w:pPr/>
      <w:r>
        <w:rPr>
          <w:b w:val="1"/>
          <w:bCs w:val="1"/>
        </w:rPr>
        <w:t xml:space="preserve">Pavel Kameník, ředitel nemocnice: </w:t>
      </w:r>
      <w:r>
        <w:rPr/>
        <w:t xml:space="preserve">„Jinak samozřejmě museli jsme provést profilaci lůžkového fondu pro covid pacienty. Znamená to, že naše JIP je pouze pro covidové pacienty a interní oddělení jsme z 9 infekčních lůžek museli přepracovat na 30 infekčních covidových lůžek.“</w:t>
      </w:r>
    </w:p>
    <w:p>
      <w:pPr/>
      <w:r>
        <w:rPr>
          <w:b w:val="1"/>
          <w:bCs w:val="1"/>
        </w:rPr>
        <w:t xml:space="preserve">Petra Machová, staniční sestra JIP: </w:t>
      </w:r>
      <w:r>
        <w:rPr/>
        <w:t xml:space="preserve">„Nacházíte se momentálně na interní JIPce v Bruntále, momentálně tady máme covid jednotku. Zajišťujeme pacienty v tom horším stavu. Momentálně máme na JIPce 3 covidové pacienty, čekáme na překlad z interny na dalšího pacienta, ráno nám bohužel jedna pacientka zemřela.“</w:t>
      </w:r>
    </w:p>
    <w:p>
      <w:pPr/>
      <w:r>
        <w:rPr/>
        <w:t xml:space="preserve"> 85% zaměstnanců nemocnice je očkovaných, díky tomu jsou pouze 4 v pracovní neschopnosti. Nemocnice posílila také kapacitu očkovacího centra.</w:t>
      </w:r>
    </w:p>
    <w:p>
      <w:pPr/>
      <w:r>
        <w:rPr>
          <w:b w:val="1"/>
          <w:bCs w:val="1"/>
        </w:rPr>
        <w:t xml:space="preserve">Petra Žváčková, PR oddělení nemocnice: </w:t>
      </w:r>
      <w:r>
        <w:rPr/>
        <w:t xml:space="preserve">„V současné době jsme navýšili počet očkovaných na 200 na den. Očkování je na základě předchozí rezrvace přes systém, který najdete přes naše stránky a vakcína, kterou používáme, je Pfizer.“</w:t>
      </w:r>
    </w:p>
    <w:p>
      <w:pPr/>
      <w:r>
        <w:rPr/>
        <w:t xml:space="preserve"> Kromě očkování nemocnice apeluje zejména na osobní zodpovědné chování každého jednotlivce.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Analýza odpadu z popelnic</w:t>
      </w:r>
    </w:p>
    <w:p>
      <w:pPr/>
      <w:r>
        <w:rPr>
          <w:b w:val="1"/>
          <w:bCs w:val="1"/>
        </w:rPr>
        <w:t xml:space="preserve">Opavané mají v třídění odpadu značné rezervy. Ukázala to analýza, která detailně rozebrala půl tuny odpadků ze sídlištních popelnic. Skutečný komunální odpad, který už nelze vytřídit, představoval jen 40%. Velkou část tvořilo vyhozené jídlo a bio odpad.</w:t>
      </w:r>
    </w:p>
    <w:p>
      <w:pPr/>
      <w:r>
        <w:rPr/>
        <w:t xml:space="preserve">Popelářské  auto zamířilo s komunálním odpadem z jednoho z opavských sídlišť  namísto na skládku, do sběrného dvora, aby jej dokonale vytřídili  odborníci.   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„Budeme  mít na sobě ochranné obleky, ochranné rukavice a speciální  respirátory.“</w:t>
      </w:r>
    </w:p>
    <w:p>
      <w:pPr/>
      <w:r>
        <w:rPr/>
        <w:t xml:space="preserve">  Hned  na první pohled bylo jasné, že obrovská kupa obsahuje spoustu  komodit, které do komunálního odpadu nepatří. A pro jejich  vytřídění jsou určené speciální kontejnery.   </w:t>
      </w:r>
    </w:p>
    <w:p>
      <w:pPr/>
      <w:r>
        <w:rPr>
          <w:b w:val="1"/>
          <w:bCs w:val="1"/>
        </w:rPr>
        <w:t xml:space="preserve">Martin  Škrabánek, odb. životního prostředí, Magistrát Opava:  </w:t>
      </w:r>
      <w:r>
        <w:rPr/>
        <w:t xml:space="preserve">„Překvapený určitě jsem,  protože bych tady nečekal plasty a sklo. Je to sice v malém  množství, ale určitě to tam nepatří. A ty potraviny – to je  taky škoda vyhazovat.“</w:t>
      </w:r>
    </w:p>
    <w:p>
      <w:pPr/>
      <w:r>
        <w:rPr/>
        <w:t xml:space="preserve">  Odborníci  na odpady se pustili do práce: podrobně prošli snad každou  položku z hromady. Ty, které do komunálního odpadu, a tedy na  skládku nepatřily,  rozdělili do pytlů. Takto vytřídili celkem  15 složek např.  plasty, sklo, kovy, textil, elektro nebo  potraviny.   </w:t>
      </w:r>
    </w:p>
    <w:p>
      <w:pPr/>
      <w:r>
        <w:rPr>
          <w:b w:val="1"/>
          <w:bCs w:val="1"/>
        </w:rPr>
        <w:t xml:space="preserve">Radek  Klvač, odborný pracovník v ekologii: </w:t>
      </w:r>
      <w:r>
        <w:rPr/>
        <w:t xml:space="preserve">„Tady  vidíme   slupky  od potravin,  od brambor,  vyhozené bonbony, pytlík bonbonů, celý neporušený.“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„Našli  jsme třeba také půl kila párků, celé chleby, rohlíky.“</w:t>
      </w:r>
    </w:p>
    <w:p>
      <w:pPr/>
      <w:r>
        <w:rPr/>
        <w:t xml:space="preserve">  Právě  zbytky jídla tvořily třetinu z celkového množství půl tuny  odpadu. Je to zřejmě tím, že nádoby na bioodpad v sídlištní  zástavbě chybí.   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„Ukázalo  se, že lidé plýtvají jídlem. Bylo by nejlepší se zamyslet nad  tím, co člověk kupuje a zda to spotřebuje. Jestli  toho nemá zbytečně mnoho.“</w:t>
      </w:r>
    </w:p>
    <w:p>
      <w:pPr/>
      <w:r>
        <w:rPr/>
        <w:t xml:space="preserve">  V  komunálním odpadu nemělo co dělat např. také 50 kilogramů  plastu a stejné množství skla. Přitom  kontejnery na tyto komodity jsou po Opavě rozmístěné vcelku  hojně.</w:t>
      </w:r>
    </w:p>
    <w:p>
      <w:pPr/>
      <w:r>
        <w:rPr/>
        <w:t xml:space="preserve">  Podrobná  analýza, která bude hotová za půl roku  pak ukáže, jak je možné třídění odpadu ve městě ještě  zefektivnit. V souvislosti se zvyšující se  cenou za ukládání odpadu na skládku a postupným omezením  skládkování, to bude potřeba.</w:t>
      </w:r>
    </w:p>
    <w:p>
      <w:pPr/>
      <w:r>
        <w:rPr>
          <w:b w:val="1"/>
          <w:bCs w:val="1"/>
        </w:rPr>
        <w:t xml:space="preserve">Michal  Jedlička (KDU-ČSL), náměstek primátora, Magistrát Opava:  </w:t>
      </w:r>
      <w:r>
        <w:rPr/>
        <w:t xml:space="preserve">„Aktuální poplatek pro  dospělého občana je 660 korun. Ale město na tuto částku  doplácí ještě více než 400 korun. Celkový náklad je přes  1000 korun na občana. A poplatek za uložení odpadu na skládku  každým rokem stoupá.“</w:t>
      </w:r>
    </w:p>
    <w:p>
      <w:pPr/>
      <w:r>
        <w:rPr/>
        <w:t xml:space="preserve">  Přestože  analýza odpadků v popelářském voze nedopadla nejlépe, Opavané  na tom nejsou ale vůbec špatně. Každý občan pošle za rok na  skládku asi 200 kg komunálního odpadu, a to je polovina  republikového průměru.   </w:t>
      </w:r>
    </w:p>
    <w:p>
      <w:pPr/>
      <w:r>
        <w:rPr>
          <w:b w:val="1"/>
          <w:bCs w:val="1"/>
        </w:rPr>
        <w:t xml:space="preserve">Příklady  vytříděných složek z 500 kg komunálního odpadu:</w:t>
      </w:r>
    </w:p>
    <w:p>
      <w:pPr/>
      <w:r>
        <w:rPr/>
        <w:t xml:space="preserve">  150  kg jídlo</w:t>
      </w:r>
    </w:p>
    <w:p>
      <w:pPr/>
      <w:r>
        <w:rPr/>
        <w:t xml:space="preserve">    50  kg plast</w:t>
      </w:r>
    </w:p>
    <w:p>
      <w:pPr/>
      <w:r>
        <w:rPr/>
        <w:t xml:space="preserve">    50  kg sklo</w:t>
      </w:r>
    </w:p>
    <w:p>
      <w:pPr/>
      <w:r>
        <w:rPr/>
        <w:t xml:space="preserve">      9  kg kov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je dalším městem zapojeným do projektu Clairo</w:t>
      </w:r>
    </w:p>
    <w:p>
      <w:pPr/>
      <w:r>
        <w:rPr>
          <w:b w:val="1"/>
          <w:bCs w:val="1"/>
        </w:rPr>
        <w:t xml:space="preserve">Havířov je dalším městem, které se zapojilo do projektu Clairo. Smyslem projektu je měření koncentrací látek v ovzduší, na které bude navazovat plánování a způsob výsadby vhodného typu zeleně s pozitivním vlivem na kvalitu ovzduší.</w:t>
      </w:r>
    </w:p>
    <w:p>
      <w:pPr/>
      <w:r>
        <w:rPr/>
        <w:t xml:space="preserve">Nenápadný senzor umístěný na stožáru monitoruje základní znečišťující veličiny ovzduší. V Havířově jsou nyní v rámci projektu Clairo rozmístěny tři. Město se tak řadí mezi další v Moravskoslezském kraji, kde probíhá unikátní výzkum, do kterého jsou zapojeny tři univerzity.</w:t>
      </w:r>
    </w:p>
    <w:p>
      <w:pPr/>
      <w:r>
        <w:rPr>
          <w:b w:val="1"/>
          <w:bCs w:val="1"/>
        </w:rPr>
        <w:t xml:space="preserve">Jiří Bílek, garant projektu Clairo, institut environmentálních technologií VŠB-TUO: </w:t>
      </w:r>
      <w:r>
        <w:rPr/>
        <w:t xml:space="preserve">"Cílem projektu Clairo je ověření způsobilosti zeleně, odstraňovat znečišťující látky z ovzduší za předpokladu, že se o tu zeleň staráme tak, aby prosperovala v oblastech, které jsou ekologicky dotčené.”</w:t>
      </w:r>
    </w:p>
    <w:p>
      <w:pPr/>
      <w:r>
        <w:rPr/>
        <w:t xml:space="preserve"> V Havířově jsou nově senzory v Prostřední Suché, na Šumbarku a v lokalitě Podlesí. </w:t>
      </w:r>
    </w:p>
    <w:p>
      <w:pPr/>
      <w:r>
        <w:rPr>
          <w:b w:val="1"/>
          <w:bCs w:val="1"/>
        </w:rPr>
        <w:t xml:space="preserve">Jana Návratová, vedoucí odboru životního prostředí: </w:t>
      </w:r>
      <w:r>
        <w:rPr/>
        <w:t xml:space="preserve">"Vybrali jsme tyto lokality, abychom doplnili měření na stanicích, které jsou ve vlastnictví Českého meteorologického ústavu a Zdravotního ústavu a dále jsme je vybrali v souladu s tímto projektem, aby až se bude provádět revitalizace v daných lokalitách zeleně, tak bychom vybírali tu vhodnou zeleň a dávali takové typy druhů stromů a keřů, které zlepší mikroklima v dané oblasti."</w:t>
      </w:r>
    </w:p>
    <w:p>
      <w:pPr/>
      <w:r>
        <w:rPr/>
        <w:t xml:space="preserve">Projekt byl zahájen v roce 2018 a zapojila se do něj města Ostrava, Opava, Frýdek-Místek, Karviná či Rychvald. Měření v Havířově bude probíhat do dubna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Chráněné bydlení Archa dopřává klientům více soukromí</w:t>
      </w:r>
    </w:p>
    <w:p>
      <w:pPr/>
      <w:r>
        <w:rPr>
          <w:b w:val="1"/>
          <w:bCs w:val="1"/>
        </w:rPr>
        <w:t xml:space="preserve">Více soukromí a důstojnost. Takové podmínky nyní nabízí klientům s mentálním postižením chráněné bydlení Archa v Novém Jičíně. Umožnila to přestavba přízemí budovy, ve které vznikly nové jednolůžkové pokoje.</w:t>
      </w:r>
    </w:p>
    <w:p>
      <w:pPr/>
      <w:r>
        <w:rPr/>
        <w:t xml:space="preserve">Chráněné bydlení Archa pro dospělé lidi s mentálním postižením funguje v novojičínské Žilině 10 let. Ještě nedávno tu většina klientů sdílela dvoulůžkové pokoje. Po rekonstrukci přízemí tu mají už jedenáct jednolůžkových místností.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“Dvoulůžkové pokoje, kde spolu bydlí dva dospělí lidé s mentálním postižením, ve většině případů i s přidruženým duševním onemocněním, sebou prostě nesou riziko konfliktů, problémových situací a také je to nedůstojné, aby dospělí lidé, kteří se dosud neznali, museli bydlet spolu.”  </w:t>
      </w:r>
    </w:p>
    <w:p>
      <w:pPr/>
      <w:r>
        <w:rPr/>
        <w:t xml:space="preserve">Přestavbu investoval Moravskoslezský kraj a podporovatelé zařízení. Jedenáct z patnácti klientů už tak má svůj vlastní pokoj.</w:t>
      </w:r>
    </w:p>
    <w:p>
      <w:pPr/>
      <w:r>
        <w:rPr>
          <w:b w:val="1"/>
          <w:bCs w:val="1"/>
        </w:rPr>
        <w:t xml:space="preserve">pan Richard, obyvatel chráněného bydlení: </w:t>
      </w:r>
      <w:r>
        <w:rPr/>
        <w:t xml:space="preserve">“Moc se mi tu líbí, jsme ti spokojený, mám tu vlastní pokoj a pomáhám tady, uklízím.”</w:t>
      </w:r>
    </w:p>
    <w:p>
      <w:pPr/>
      <w:r>
        <w:rPr>
          <w:b w:val="1"/>
          <w:bCs w:val="1"/>
        </w:rPr>
        <w:t xml:space="preserve">pan Milan, obyvatel chráněné bydlení: </w:t>
      </w:r>
      <w:r>
        <w:rPr/>
        <w:t xml:space="preserve">“Jak mám volno, tak sním oběd a jdu si spočinout."</w:t>
      </w:r>
    </w:p>
    <w:p>
      <w:pPr/>
      <w:r>
        <w:rPr/>
        <w:t xml:space="preserve">Klienti si sami uklízí, ti, kteří to zvládnou, sami nakupují, vaří si nebo perou prádlo. Postupný nácvik samostatnosti pak může být krokem k další nezávislosti. 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“Ideální situace, když se nám našeho klienta postupně během let pomocí těch nácviku podaří připravit na to, aby se mohl posunout do  samostatného bydlení už mimo naši službu.” </w:t>
      </w:r>
    </w:p>
    <w:p>
      <w:pPr/>
      <w:r>
        <w:rPr/>
        <w:t xml:space="preserve">Za poslední dva roky se do běžné bytové zástavby podařilo přesunout pět klientů. Dochází za nimi jen terénní služba.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Jubilejní kolonii opravují poslední historický dům</w:t>
      </w:r>
    </w:p>
    <w:p>
      <w:pPr/>
      <w:r>
        <w:rPr>
          <w:b w:val="1"/>
          <w:bCs w:val="1"/>
        </w:rPr>
        <w:t xml:space="preserve">V Jubilejní kolonii v Ostravě-Hrabůvce prochází rekonstrukcí poslední dům s původní fasádou. Jde o bytový dům na ulici Mládeže se čtyřmi bytovými jednotkami.</w:t>
      </w:r>
    </w:p>
    <w:p>
      <w:pPr/>
      <w:r>
        <w:rPr/>
        <w:t xml:space="preserve">Jubilejní kolonie v Ostravě-Hrabůvce roste do krásy. Rekonstrukcí aktuálně prochází poslední z bytových domů, který má původní vzhled. Dočká se tak nejen zateplení, ale i stejné fasády jako ostatní bytové domy v této lokalitě.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“Rekonstrukcí projde střecha, zateplíme fasádu, obnovíme vnitřní a vnější izolace tohoto domu a také samozřejmě vyměníme okna a vstupní dveře. Celkové náklady na rekonstrukci tohoto domu vyjdou zhruba na 7 milionů korun.”</w:t>
      </w:r>
    </w:p>
    <w:p>
      <w:pPr/>
      <w:r>
        <w:rPr/>
        <w:t xml:space="preserve">Stavební firma by ještě letos chtěla udělat fasádu domu a zateplit štít. Vše ale bude záležet na počasí.</w:t>
      </w:r>
    </w:p>
    <w:p>
      <w:pPr/>
      <w:r>
        <w:rPr>
          <w:b w:val="1"/>
          <w:bCs w:val="1"/>
        </w:rPr>
        <w:t xml:space="preserve">Josef Kubját, stavbyvedoucí: </w:t>
      </w:r>
      <w:r>
        <w:rPr/>
        <w:t xml:space="preserve">“Na štítu se má provádět zateplení hlavně z toho důvodu, že i nájemníci si stěžují, mají uvnitř vlhkost, plísně. Samozřejmě letos ještě střechu musíme dokončit. A ještě letošní rok bysme chtěli aspoň částečně vyspravovat sklepy.”</w:t>
      </w:r>
    </w:p>
    <w:p>
      <w:pPr/>
      <w:r>
        <w:rPr/>
        <w:t xml:space="preserve">Sklepy jsou kvůli vlhkosti ve špatném stavu. Veškerá omítka tak musela pryč.   </w:t>
      </w:r>
    </w:p>
    <w:p>
      <w:pPr/>
      <w:r>
        <w:rPr>
          <w:b w:val="1"/>
          <w:bCs w:val="1"/>
        </w:rPr>
        <w:t xml:space="preserve">Jedna z obyvatelek domu: </w:t>
      </w:r>
      <w:r>
        <w:rPr/>
        <w:t xml:space="preserve">"Co se týče samotného domu, tak to už chtělo rekonstrukci, protože máme doma plíseň, máme plno vody doma. Jo a musela jsem už vyhodit spoustu nábytku, koberce, protože nám to všechno zplesnivělo.”</w:t>
      </w:r>
    </w:p>
    <w:p>
      <w:pPr/>
      <w:r>
        <w:rPr/>
        <w:t xml:space="preserve">O bydlení v Jubilejní kolonii, která byla postavena v letech 1921–1932 Vítkovickými železárnami, je velký zájem. V rámci Ostravy-Jihu se totiž jedná o reprezentativní lokalitu.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2026-09-07T23:55:38+02:00</dcterms:created>
  <dcterms:modified xsi:type="dcterms:W3CDTF">2026-09-07T23:55:38+02:00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