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Dealer nabízel marihuanu dětem přímo před školou</w:t>
      </w:r>
    </w:p>
    <w:p>
      <w:pPr/>
      <w:r>
        <w:rPr>
          <w:b w:val="1"/>
          <w:bCs w:val="1"/>
        </w:rPr>
        <w:t xml:space="preserve">Dokonalý servis v dodávce marihuany měli školáci z Orlové. Jejich starší kamarád jim kuřivo přinesl přímo před vchod školy. Tam ho ale zadrželi strážníci a teď už s ním pracuje kriminálka.</w:t>
      </w:r>
    </w:p>
    <w:p>
      <w:pPr/>
      <w:r>
        <w:rPr/>
        <w:t xml:space="preserve">Školáci upoutali pozornost učitelů, když se v průběhu vyučování začali vytrácet ze tříd. Kantoři pojali podezření, že před vchodem školy přebírají drogy od dealera. Okamžitě proto na místo volali městskou policii.</w:t>
      </w:r>
      <w:br/>
    </w:p>
    <w:p>
      <w:pPr/>
      <w:r>
        <w:rPr>
          <w:b w:val="1"/>
          <w:bCs w:val="1"/>
        </w:rPr>
        <w:t xml:space="preserve">Roman Galia, velitel MP Orlová:</w:t>
      </w:r>
      <w:r>
        <w:rPr/>
        <w:t xml:space="preserve"> “Ano, mohu potvrdit, že jsme přijali oznámení od pedagogických pracovníků na Základní škole Slezská, kde měly být nabízeny nějaké nelegální látky od osoby, která tam byla původně žákem této školy a měl to nabízet svým kamarádům mladších ročníkům z devátých tříd. My jsme vyjeli na místo a zadrželi jsme pachatele, který měl u sebe dva balíčky s konopím. Tento člověk byl předán Policii České republiky.”</w:t>
      </w:r>
    </w:p>
    <w:p>
      <w:pPr/>
      <w:r>
        <w:rPr>
          <w:b w:val="1"/>
          <w:bCs w:val="1"/>
        </w:rPr>
        <w:t xml:space="preserve">Zlatuše Viačková, mluvčí Policie ČR MSK: </w:t>
      </w:r>
      <w:r>
        <w:rPr/>
        <w:t xml:space="preserve">“Orlovští policisté si věc převzali a v současné době se specialisté na drogovou problematiku kriminální služby touto záležitostí zabývají.“</w:t>
      </w:r>
    </w:p>
    <w:p>
      <w:pPr/>
      <w:r>
        <w:rPr/>
        <w:t xml:space="preserve">V Orlové přitom proti drogám bojují dlouhodobě a snaha snad přináší výsledky. </w:t>
      </w:r>
    </w:p>
    <w:p>
      <w:pPr/>
      <w:r>
        <w:rPr>
          <w:b w:val="1"/>
          <w:bCs w:val="1"/>
        </w:rPr>
        <w:t xml:space="preserve">Roman Galia, velitel MP Orlová: </w:t>
      </w:r>
      <w:r>
        <w:rPr/>
        <w:t xml:space="preserve">“Oproti okolním městům je na tom Orlová momentálně daleko lépe. Co se týká naší intervence, tak nám klesla kriminalita o dvě třetiny a drogová problematika v momentálním stavu je minimální.”</w:t>
      </w:r>
    </w:p>
    <w:p>
      <w:pPr/>
      <w:r>
        <w:rPr/>
        <w:t xml:space="preserve">Odhalený případ distribuce drog školákům považují orlovští strážníci za učebnicový příklad počátku jejich následné závislosti a nástupu na šikmou kriminální plochu. Distributorovi by podle platných paragrafů mohlo za nabízení drog dětem hrozit až 12 let vězení. Strážníci se však obávají, že případ může skončit také jen jako přestupek.</w:t>
      </w:r>
    </w:p>
    <w:p>
      <w:pPr/>
      <w:r>
        <w:rPr/>
        <w:t xml:space="preserve">---</w:t>
      </w:r>
    </w:p>
    <w:p>
      <w:pPr>
        <w:pStyle w:val="Heading1"/>
      </w:pPr>
      <w:r>
        <w:rPr>
          <w:sz w:val="36"/>
          <w:szCs w:val="36"/>
        </w:rPr>
        <w:t xml:space="preserve">Na stavbě dopravního terminálu už rýsuje parkoviště i čekárna</w:t>
      </w:r>
    </w:p>
    <w:p>
      <w:pPr/>
      <w:r>
        <w:rPr>
          <w:b w:val="1"/>
          <w:bCs w:val="1"/>
        </w:rPr>
        <w:t xml:space="preserve">Jedna z nejnáročnějších staveb v Českém Těšíně, která zabírá území o rozloze 17 tisíc metrů čtverečních, doslova roste před očima. Řeč je o novém moderním dopravním terminálu, který město potřebuje.</w:t>
      </w:r>
    </w:p>
    <w:p>
      <w:pPr/>
      <w:r>
        <w:rPr/>
        <w:t xml:space="preserve">Na začátku letošního roku začalo město Český Těšín realizovat jednu z největších staveb p poslední doby, a to nový dopravní terminál. Po devíti měsících je vidět obrovský posun. Na objezdové komunikaci uvnitř areálu se rýsuje cementobetonový kryt a pokračují práce na sanaci podloží komunikace spojující ulici Frýdeckou a Jablunkovskou.</w:t>
      </w:r>
      <w:br/>
    </w:p>
    <w:p>
      <w:pPr/>
      <w:r>
        <w:rPr>
          <w:b w:val="1"/>
          <w:bCs w:val="1"/>
        </w:rPr>
        <w:t xml:space="preserve">Michael Karásek, stavbyvedoucí:</w:t>
      </w:r>
      <w:r>
        <w:rPr/>
        <w:t xml:space="preserve"> "Na komunikaci jde postup ještě vidět na parkovištích, kde jsou provedeny obrubníky, které vymezují plochu a tvar toho parkoviště. Na hlavním stavebním objektu se podařilo udělat fasádu."</w:t>
      </w:r>
    </w:p>
    <w:p>
      <w:pPr/>
      <w:r>
        <w:rPr/>
        <w:t xml:space="preserve">Dobrou zprávou pro řidiče je, že provoz na ulici Frýdecké je již plynulý.</w:t>
      </w:r>
    </w:p>
    <w:p>
      <w:pPr/>
      <w:r>
        <w:rPr>
          <w:b w:val="1"/>
          <w:bCs w:val="1"/>
        </w:rPr>
        <w:t xml:space="preserve">Andrea Klimšová, referentka </w:t>
      </w:r>
      <w:r>
        <w:rPr>
          <w:b w:val="1"/>
          <w:bCs w:val="1"/>
          <w:i w:val="1"/>
          <w:iCs w:val="1"/>
        </w:rPr>
        <w:t xml:space="preserve">Odboru investic Českého Těšína: "</w:t>
      </w:r>
      <w:r>
        <w:rPr/>
        <w:t xml:space="preserve">Po delších peripetiích se nám podařilo udělat propoje plynovodu, které zdržovaly provoz. Je to již zaasfaltováno a provoz je plynulý."</w:t>
      </w:r>
    </w:p>
    <w:p>
      <w:pPr/>
      <w:r>
        <w:rPr>
          <w:b w:val="1"/>
          <w:bCs w:val="1"/>
        </w:rPr>
        <w:t xml:space="preserve">Gabriela Hřebačková, starostka Českého Těšína:</w:t>
      </w:r>
      <w:r>
        <w:rPr/>
        <w:t xml:space="preserve"> "S ohledem na to, že ta stavba je oplocena, tak málo lidí se dostane do útrob dopravního terminálu a mě těší, že občanům můžu říct, že stavba probíhá dle plánu, klimatické podmínky jsou stále vyhovující."</w:t>
      </w:r>
    </w:p>
    <w:p>
      <w:pPr/>
      <w:r>
        <w:rPr/>
        <w:t xml:space="preserve">Přes zimu budou práce pokračovat hlavně uvnitř objektu, kde se dokončí rozvody a úpravy povrchu.</w:t>
      </w:r>
    </w:p>
    <w:p>
      <w:pPr/>
      <w:r>
        <w:rPr/>
        <w:t xml:space="preserve">---</w:t>
      </w:r>
    </w:p>
    <w:p>
      <w:pPr>
        <w:pStyle w:val="Heading1"/>
      </w:pPr>
      <w:r>
        <w:rPr>
          <w:sz w:val="36"/>
          <w:szCs w:val="36"/>
        </w:rPr>
        <w:t xml:space="preserve">Nemocnice v kraji počítají s dalšími krizovými scénáři</w:t>
      </w:r>
    </w:p>
    <w:p>
      <w:pPr/>
      <w:r>
        <w:rPr>
          <w:b w:val="1"/>
          <w:bCs w:val="1"/>
        </w:rPr>
        <w:t xml:space="preserve">Nemocnice v celém Moravskoslezském kraji trnou strachem, zda počty hospitalizovaných pacientů nadále porostou a připravují další krizové scénáře. Shodují se na jednom. Lůžka budou schopny navýšit, personál nikoliv a tím pádem by došlo úplnému zastavení ostatní péče.</w:t>
      </w:r>
    </w:p>
    <w:p>
      <w:pPr/>
      <w:r>
        <w:rPr/>
        <w:t xml:space="preserve">Covidová lůžka standard obsazenost 82 %. Lůžka intenzivní péče obsazenost 80 %. Taková je nyní situace za osmnáct nemocnic v kraji. Například v Bohumíně,  Frýdku-Místku či Krnově hlásí v určité dny plně obsazená lůžka na JIP a pacienti musí být odkláněni do jiných zařízení. </w:t>
      </w:r>
    </w:p>
    <w:p>
      <w:pPr/>
      <w:r>
        <w:rPr>
          <w:b w:val="1"/>
          <w:bCs w:val="1"/>
        </w:rPr>
        <w:t xml:space="preserve">Norbert Schellong, ředitel Nemocnice Havířov: </w:t>
      </w:r>
      <w:r>
        <w:rPr/>
        <w:t xml:space="preserve">"Jsme schopni tu nemocnici pro covidové pacienty nafouknout už jenom maximálně o nějakých padesát lůžek. Co bude potom, to je věcí scénáře ala Itálie v první vlně, toho jsme si vědomi a okolní nemocnice jsou podobně vytížené jako Havířov. Je třeba si ale uvědomit, že to maximum znamená významné omezení už ne jen elektivní péče, ale už i subakutní péče. A ty nemocnice opravdu pojedou v totálně nouzovém režimu a jenom v bazální péči."</w:t>
      </w:r>
    </w:p>
    <w:p>
      <w:pPr/>
      <w:r>
        <w:rPr/>
        <w:t xml:space="preserve">Dalším velkým problémem je nedostatek personálu.</w:t>
      </w:r>
    </w:p>
    <w:p>
      <w:pPr/>
      <w:r>
        <w:rPr>
          <w:b w:val="1"/>
          <w:bCs w:val="1"/>
        </w:rPr>
        <w:t xml:space="preserve">Věra Murínová, mluvčí NsP Karviná-Ráj: </w:t>
      </w:r>
      <w:r>
        <w:rPr/>
        <w:t xml:space="preserve">"My v tuto chvíli nevíme, co se bude dít za čtrnáct dní, ale co víme s jistotou, že máme lůžka, my máme prostor, kam pacienty položíme. To, co je kritický moment, že nemáme personál. To znamená, že pokud bychom se měli dostávat do nějaké kritické varianty, tak to znamená další omezení péče tak, abychom ten personál mohli použít pro péči o pacienty s covidem.”</w:t>
      </w:r>
    </w:p>
    <w:p>
      <w:pPr/>
      <w:r>
        <w:rPr/>
        <w:t xml:space="preserve">I kdyby se začala nyní křivka zplošťovat, nemocnice ví, že nápor bude na zdravotníky extrémní během vánočních svátků, jak předpokládá i ministerstvo zdravotnictví.</w:t>
      </w:r>
    </w:p>
    <w:p>
      <w:pPr/>
      <w:r>
        <w:rPr/>
        <w:t xml:space="preserve">---</w:t>
      </w:r>
    </w:p>
    <w:p>
      <w:pPr>
        <w:pStyle w:val="Heading1"/>
      </w:pPr>
      <w:r>
        <w:rPr>
          <w:sz w:val="36"/>
          <w:szCs w:val="36"/>
        </w:rPr>
        <w:t xml:space="preserve">Nový Jičín řešil distribuci informačního zpravodaje</w:t>
      </w:r>
    </w:p>
    <w:p>
      <w:pPr/>
      <w:r>
        <w:rPr>
          <w:b w:val="1"/>
          <w:bCs w:val="1"/>
        </w:rPr>
        <w:t xml:space="preserve">Informační zpravodaj, který vydává novojičínská radnice, dostávají občané města do svých schránek zdarma. Osadní výbor místní části Loučka ovšem registruje stížnosti obyvatel na špatné doručování. Distribucí se zabývalo vedení města.</w:t>
      </w:r>
    </w:p>
    <w:p>
      <w:pPr/>
      <w:r>
        <w:rPr/>
        <w:t xml:space="preserve">Novojičínský zpravodaj, informátor o dění ve městě, vychází zhruba 25 let. Posledních asi deset let dostávají občané tento měsíčník do svých schránek zdarma. Nicméně objevují se stížnosti lidí, že zpravodaj do jejich domácností nedorazil. Nejčastěji se nespokojenost s distribucí ozývá z místní části Loučka. </w:t>
      </w:r>
    </w:p>
    <w:p>
      <w:pPr/>
      <w:r>
        <w:rPr>
          <w:b w:val="1"/>
          <w:bCs w:val="1"/>
        </w:rPr>
        <w:t xml:space="preserve">Jaroslav Kotas (KSČM), předseda osadního výboru v Loučce: </w:t>
      </w:r>
      <w:r>
        <w:rPr/>
        <w:t xml:space="preserve">“My jsme tento problém s nedodáváním zpravodaje tady v Loučce zaznamenali od počátku letošního roku. Chodili nám zejména důchodci, kteří chodí i do klubu seniorů, a říkali, že nedostali zpravodaj. Byla doba, kdy tady na ulici Z korunou jsme vůbec nedostali ani jeden zpravodaj.”   </w:t>
      </w:r>
    </w:p>
    <w:p>
      <w:pPr/>
      <w:r>
        <w:rPr/>
        <w:t xml:space="preserve">Podnětem se město jako vydavatel zabývalo několikrát a samo podniklo i namátkové kontroly doručování.    </w:t>
      </w:r>
    </w:p>
    <w:p>
      <w:pPr/>
      <w:r>
        <w:rPr>
          <w:b w:val="1"/>
          <w:bCs w:val="1"/>
        </w:rPr>
        <w:t xml:space="preserve">Marie Machková, tisková mluvčí MěÚ Nový Jičín: </w:t>
      </w:r>
      <w:r>
        <w:rPr/>
        <w:t xml:space="preserve">“Tady bych chtěla říci, že jde o neadresné doručování a Česká pošta garantuje v těchto případech pouze 80 až 90 procentní doručenost. Navíc smlouvu s Českou poštou nemá město, ale tiskárna, která vysoutěžila zhotovení a tisk zpravodaje.”  </w:t>
      </w:r>
    </w:p>
    <w:p>
      <w:pPr/>
      <w:r>
        <w:rPr/>
        <w:t xml:space="preserve">Město se snažilo domluvit s Českou poštou, že by zpravodaje mohly být k dostání na její pobočce v Loučce, nicméně pošta nemůže mít cizí časopisy na svých pultech. </w:t>
      </w:r>
    </w:p>
    <w:p>
      <w:pPr/>
      <w:r>
        <w:rPr/>
        <w:t xml:space="preserve">Radnice se občanům cestu k městskému periodiku snaží usnadnit tím, že je k dispozici v budovách úřadu a v Návštěvnickém centru. V elektronické podobě je na webu města.</w:t>
      </w:r>
    </w:p>
    <w:p>
      <w:pPr/>
      <w:r>
        <w:rPr/>
        <w:t xml:space="preserve">---</w:t>
      </w:r>
    </w:p>
    <w:p>
      <w:pPr>
        <w:pStyle w:val="Heading1"/>
      </w:pPr>
      <w:r>
        <w:rPr>
          <w:sz w:val="36"/>
          <w:szCs w:val="36"/>
        </w:rPr>
        <w:t xml:space="preserve">Z Ostravice bude centrum kreativního průmyslu</w:t>
      </w:r>
    </w:p>
    <w:p>
      <w:pPr/>
      <w:r>
        <w:rPr>
          <w:b w:val="1"/>
          <w:bCs w:val="1"/>
        </w:rPr>
        <w:t xml:space="preserve">Dnes vás potěšíme skvělou zprávou. Za pár dní začíná rekonstrukce módního domu Ostravica, který už mnoho let hyzdí Ostravu. Architektu se podařilo skloubit historii s moderními prvky a tak bude mít město nový působivý vstup do centra. Po dokončení se z Ostravice stane centrem kreativního průmyslu.</w:t>
      </w:r>
    </w:p>
    <w:p>
      <w:pPr/>
      <w:r>
        <w:rPr/>
        <w:t xml:space="preserve">Módní dům Ostravica vám nabízí zboží nejlepších značek, Jesenický damašek, Makyta Půchov a nebo Oděvní průmysl Prostějov - tyto neony zdobily Ostravici v dobách její největší slávy, kdy František Bittner udělal tuto fotografii. Takto vypadá Ostravice nyní a takto by měla vypadat za dva roky. Majitel získal stavební povolení a hledá zhotovitele.</w:t>
      </w:r>
    </w:p>
    <w:p>
      <w:pPr/>
      <w:r>
        <w:rPr>
          <w:b w:val="1"/>
          <w:bCs w:val="1"/>
        </w:rPr>
        <w:t xml:space="preserve">Daniel Zeman, majitel objektu</w:t>
      </w:r>
      <w:r>
        <w:rPr/>
        <w:t xml:space="preserve">: „Vnímám Ostravici jako symbol Ostravy a její zkázu jsem těžce prožíval. Před osmi lety jsem sám  podepsal petici za její záchranu. Když se později naskytla příležitost objekt získat, začal pro mě dlouhý  proces jeho záchrany. Postupně jsem začal financovat opravy budov sám. Do koupě, neodkladných  sanačních prací, zajištění statiky a projekčních prací jsem již investoval přes 60 milionů korun. Ten  nejdůležitější úkol ale spočíval v nalezení shody na novém atraktivním vzhledu a zejména na  smysluplné, udržitelné funkci. Nakonec se to povedlo, a díky tomu se podařilo přesvědčit další  investory, aby do projektu záchrany nyní vstoupili a investovali další finanční prostředky."</w:t>
      </w:r>
    </w:p>
    <w:p>
      <w:pPr/>
      <w:r>
        <w:rPr/>
        <w:t xml:space="preserve">Ve dvacátých letech minulého století měla Ostravica skleněný strop, takže dovnitř proudilo denní světlo. Tento prvek by chtěl majitel vrátit. Fasáda dostane nový moderní vzhled, ale při bližším pohledu půjde vidět i původní tvary. Uvnitř zůstane zachováno téměř vše, co půjde. Zásadní ale také je, co se bude dít uvnitř.</w:t>
      </w:r>
    </w:p>
    <w:p>
      <w:pPr/>
      <w:r>
        <w:rPr>
          <w:b w:val="1"/>
          <w:bCs w:val="1"/>
        </w:rPr>
        <w:t xml:space="preserve">Andrej Harmečko, autor koncepce centra kreativního průmyslu: </w:t>
      </w:r>
      <w:r>
        <w:rPr/>
        <w:t xml:space="preserve">„Ostravica se stane místem, kde se  bude potkávat věda s kulturou a uměním, což je dnes moderně nazýváno kreativním průmyslem. Ve  spolupráci s Ostravskou univerzitou, Moravskoslezským inovačním centrem a českou i mezinárodní  uměleckou a kreativní komunitou zde spolu budou na jednom místě pracovat vědci a lidé různých  uměleckých a kreativních profesí. Zejména se jedná o průmyslový design, architekturu a využívání IT  technologií v průmyslu a službách. Dnes je už zcela běžné, že se do tvorby nových výrobků a  technologií zapojují lidé s uměleckým cítěním, protože kvalita designu, ergonomie a schopnost  zaujmout jsou nedílnou součástí všech výrobku i průmyslových technologií."</w:t>
      </w:r>
    </w:p>
    <w:p>
      <w:pPr/>
      <w:r>
        <w:rPr/>
        <w:t xml:space="preserve">S Ostravicí sousedí i další budova, ze které by měl být hotel. </w:t>
      </w:r>
    </w:p>
    <w:p>
      <w:pPr/>
      <w:r>
        <w:rPr>
          <w:b w:val="1"/>
          <w:bCs w:val="1"/>
        </w:rPr>
        <w:t xml:space="preserve">Jindřich Vaněk, zástupce majitele objektu: </w:t>
      </w:r>
      <w:r>
        <w:rPr/>
        <w:t xml:space="preserve">"Majitel této části objektu vyjednává s městem Ostrava o odkoupení pozemků směrem k ulici 28. října, kde chce vybudovat moderní přístavbu." </w:t>
      </w:r>
    </w:p>
    <w:p>
      <w:pPr/>
      <w:r>
        <w:rPr/>
        <w:t xml:space="preserve">Pro Ostravici i sousední budovu Textilie a bývalé banky bude důležitý i další osud náměstí Dr. Eduarda Beneše, na který magistrát vypsal architektonickou soutěž.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2026-03-01T16:31:00+01:00</dcterms:created>
  <dcterms:modified xsi:type="dcterms:W3CDTF">2026-03-01T16:31:00+01:00</dcterms:modified>
</cp:coreProperties>
</file>

<file path=docProps/custom.xml><?xml version="1.0" encoding="utf-8"?>
<Properties xmlns="http://schemas.openxmlformats.org/officeDocument/2006/custom-properties" xmlns:vt="http://schemas.openxmlformats.org/officeDocument/2006/docPropsVTypes"/>
</file>