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9.12.2021, 18:35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Ostravské minuty</w:t>
      </w:r>
    </w:p>
    <w:p>
      <w:pPr>
        <w:pStyle w:val="Heading1"/>
      </w:pPr>
      <w:r>
        <w:rPr>
          <w:sz w:val="36"/>
          <w:szCs w:val="36"/>
        </w:rPr>
        <w:t xml:space="preserve">Ostrava chce v roce 2022 investovat nejvíce v historii</w:t>
      </w:r>
    </w:p>
    <w:p>
      <w:pPr/>
      <w:r>
        <w:rPr>
          <w:b w:val="1"/>
          <w:bCs w:val="1"/>
        </w:rPr>
        <w:t xml:space="preserve">Ostravské zastupitelstvo schválilo rozpočet, díky kterému čekají město v roce 2022 historicky nejvyšší investice. Nejvíce peněz půjde stejně jako letos do vodárenské a kanalizační infrastruktury a další investice se budou týkat i významných rekonstrukcí či staveb.</w:t>
      </w:r>
    </w:p>
    <w:p>
      <w:pPr/>
      <w:r>
        <w:rPr>
          <w:b w:val="1"/>
          <w:bCs w:val="1"/>
        </w:rPr>
        <w:t xml:space="preserve">Tomáš Macura, primátor Ostravy:</w:t>
      </w:r>
      <w:r>
        <w:rPr/>
        <w:t xml:space="preserve"> "Návrh rozpočtu pro rok 2022 předpokládá, že město bude hospodařit s celkem 12, 3 miliardami korun, což je o 2, 4 miliardy více, než činil schválený rozpočet na rok předchozí. Je to historicky největší rozpočet v historii tohoto města." </w:t>
      </w:r>
    </w:p>
    <w:p>
      <w:pPr/>
      <w:r>
        <w:rPr/>
        <w:t xml:space="preserve">Z daní bude mít Ostrava 8,4 miliardy korun, což je o asi 900 milionů více, než v předchozím roce. Rozpočet je přesto vyrovnaný. Bude dokryt především z úspor z předchozích let. Historicky nejvyšší budou v příštím roce i investice. </w:t>
      </w:r>
    </w:p>
    <w:p>
      <w:pPr/>
      <w:r>
        <w:rPr>
          <w:b w:val="1"/>
          <w:bCs w:val="1"/>
        </w:rPr>
        <w:t xml:space="preserve">Zuzana Bajgarová, náměstkyně primátora Ostravy: </w:t>
      </w:r>
      <w:r>
        <w:rPr/>
        <w:t xml:space="preserve">"Celkově se jedná o sumu 4 miliardy 400 milionů korun. Vidíte nárůst o 1,9 miliardy proti předchozímu roku." </w:t>
      </w:r>
    </w:p>
    <w:p>
      <w:pPr/>
      <w:r>
        <w:rPr>
          <w:b w:val="1"/>
          <w:bCs w:val="1"/>
        </w:rPr>
        <w:t xml:space="preserve">Tomáš Macura, primátor Ostravy:</w:t>
      </w:r>
      <w:r>
        <w:rPr/>
        <w:t xml:space="preserve"> "Největší položkou tvoří investice do vodohospodářské a kanalizační infrastruktury, hodně se bude investovat v městské nemocnici, začínáme přestavbu Domova Korýtko za půl miliardy, dokončujeme Jatka, chceme zahájit stavbu koncertní haly." </w:t>
      </w:r>
    </w:p>
    <w:p>
      <w:pPr/>
      <w:r>
        <w:rPr/>
        <w:t xml:space="preserve">Nově je také v rozpočtu počítáno s příjmy za uložení odpadů a také se navyšují příjmy z daně z hazardu, protože hazard neklesá, ale pouze se přesunul do jiných forem.   </w:t>
      </w:r>
    </w:p>
    <w:p>
      <w:pPr/>
      <w:r>
        <w:rPr/>
        <w:t xml:space="preserve">---</w:t>
      </w:r>
    </w:p>
    <w:p>
      <w:pPr>
        <w:pStyle w:val="Heading1"/>
      </w:pPr>
      <w:r>
        <w:rPr>
          <w:sz w:val="36"/>
          <w:szCs w:val="36"/>
        </w:rPr>
        <w:t xml:space="preserve">Z Ostravice bude centrum kreativního průmyslu</w:t>
      </w:r>
    </w:p>
    <w:p>
      <w:pPr/>
      <w:r>
        <w:rPr>
          <w:b w:val="1"/>
          <w:bCs w:val="1"/>
        </w:rPr>
        <w:t xml:space="preserve">Dnes vás potěšíme skvělou zprávou. Za pár dní začíná rekonstrukce módního domu Ostravica, který už mnoho let hyzdí Ostravu. Architektu se podařilo skloubit historii s moderními prvky a tak bude mít město nový působivý vstup do centra. Po dokončení se z Ostravice stane centrem kreativního průmyslu.</w:t>
      </w:r>
    </w:p>
    <w:p>
      <w:pPr/>
      <w:r>
        <w:rPr/>
        <w:t xml:space="preserve">Módní dům Ostravica vám nabízí zboží nejlepších značek, Jesenický damašek, Makyta Půchov a nebo Oděvní průmysl Prostějov - tyto neony zdobily Ostravici v dobách její největší slávy, kdy František Bittner udělal tuto fotografii. Takto vypadá Ostravice nyní a takto by měla vypadat za dva roky. Majitel získal stavební povolení a hledá zhotovitele.</w:t>
      </w:r>
    </w:p>
    <w:p>
      <w:pPr/>
      <w:r>
        <w:rPr>
          <w:b w:val="1"/>
          <w:bCs w:val="1"/>
        </w:rPr>
        <w:t xml:space="preserve">Daniel Zeman, majitel objektu</w:t>
      </w:r>
      <w:r>
        <w:rPr/>
        <w:t xml:space="preserve">: „Vnímám Ostravici jako symbol Ostravy a její zkázu jsem těžce prožíval. Před osmi lety jsem sám  podepsal petici za její záchranu. Když se později naskytla příležitost objekt získat, začal pro mě dlouhý  proces jeho záchrany. Postupně jsem začal financovat opravy budov sám. Do koupě, neodkladných  sanačních prací, zajištění statiky a projekčních prací jsem již investoval přes 60 milionů korun. Ten  nejdůležitější úkol ale spočíval v nalezení shody na novém atraktivním vzhledu a zejména na  smysluplné, udržitelné funkci. Nakonec se to povedlo, a díky tomu se podařilo přesvědčit další  investory, aby do projektu záchrany nyní vstoupili a investovali další finanční prostředky."</w:t>
      </w:r>
    </w:p>
    <w:p>
      <w:pPr/>
      <w:r>
        <w:rPr/>
        <w:t xml:space="preserve">Ve dvacátých letech minulého století měla Ostravica skleněný strop, takže dovnitř proudilo denní světlo. Tento prvek by chtěl majitel vrátit. Fasáda dostane nový moderní vzhled, ale při bližším pohledu půjde vidět i původní tvary. Uvnitř zůstane zachováno téměř vše, co půjde. Zásadní ale také je, co se bude dít uvnitř.</w:t>
      </w:r>
    </w:p>
    <w:p>
      <w:pPr/>
      <w:r>
        <w:rPr>
          <w:b w:val="1"/>
          <w:bCs w:val="1"/>
        </w:rPr>
        <w:t xml:space="preserve">Andrej Harmečko, autor koncepce centra kreativního průmyslu: </w:t>
      </w:r>
      <w:r>
        <w:rPr/>
        <w:t xml:space="preserve">„Ostravica se stane místem, kde se  bude potkávat věda s kulturou a uměním, což je dnes moderně nazýváno kreativním průmyslem. Ve  spolupráci s Ostravskou univerzitou, Moravskoslezským inovačním centrem a českou i mezinárodní  uměleckou a kreativní komunitou zde spolu budou na jednom místě pracovat vědci a lidé různých  uměleckých a kreativních profesí. Zejména se jedná o průmyslový design, architekturu a využívání IT  technologií v průmyslu a službách. Dnes je už zcela běžné, že se do tvorby nových výrobků a  technologií zapojují lidé s uměleckým cítěním, protože kvalita designu, ergonomie a schopnost  zaujmout jsou nedílnou součástí všech výrobku i průmyslových technologií."</w:t>
      </w:r>
    </w:p>
    <w:p>
      <w:pPr/>
      <w:r>
        <w:rPr/>
        <w:t xml:space="preserve">S Ostravicí sousedí i další budova, ze které by měl být hotel. </w:t>
      </w:r>
    </w:p>
    <w:p>
      <w:pPr/>
      <w:r>
        <w:rPr>
          <w:b w:val="1"/>
          <w:bCs w:val="1"/>
        </w:rPr>
        <w:t xml:space="preserve">Jindřich Vaněk, zástupce majitele objektu: </w:t>
      </w:r>
      <w:r>
        <w:rPr/>
        <w:t xml:space="preserve">"Majitel této části objektu vyjednává s městem Ostrava o odkoupení pozemků směrem k ulici 28. října, kde chce vybudovat moderní přístavbu." </w:t>
      </w:r>
    </w:p>
    <w:p>
      <w:pPr/>
      <w:r>
        <w:rPr/>
        <w:t xml:space="preserve">Pro Ostravici i sousední budovu Textilie a bývalé banky bude důležitý i další osud náměstí Dr. Eduarda Beneše, na který magistrát vypsal architektonickou soutěž.  </w:t>
      </w:r>
    </w:p>
    <w:p>
      <w:pPr/>
      <w:r>
        <w:rPr/>
        <w:t xml:space="preserve">---</w:t>
      </w:r>
    </w:p>
    <w:p>
      <w:pPr>
        <w:pStyle w:val="Heading1"/>
      </w:pPr>
      <w:r>
        <w:rPr>
          <w:sz w:val="36"/>
          <w:szCs w:val="36"/>
        </w:rPr>
        <w:t xml:space="preserve">Že přežil covid, považuje Petr Valenta za zázrak</w:t>
      </w:r>
    </w:p>
    <w:p>
      <w:pPr/>
      <w:r>
        <w:rPr>
          <w:b w:val="1"/>
          <w:bCs w:val="1"/>
        </w:rPr>
        <w:t xml:space="preserve">Jak už jste možná slyšeli, covid není zdaleka nebezpečný pouze pro seniory a těžce nemocné lidi. V Městské nemocnici Ostrava se znovu učí chodit a jíst 40letý Petr Valenta, který byl před nákazou koronavirem zcela zdravý. 14 dní života po kolapsu si vůbec nepamatuje.</w:t>
      </w:r>
    </w:p>
    <w:p>
      <w:pPr/>
      <w:r>
        <w:rPr/>
        <w:t xml:space="preserve">Petr Valenta z Markvartovic na Opavsku doslova vstal z mrtvých. Čtvrtý den po pozitivním testu na Covid 19 se jeho stav natolik zhoršil, že manželka přivolala záchranku. Pak už si toho moc nepamatuje. Následoval celkový kolaps metabolismu a 14 dní v umělém spánku.</w:t>
      </w:r>
    </w:p>
    <w:p>
      <w:pPr/>
      <w:r>
        <w:rPr>
          <w:b w:val="1"/>
          <w:bCs w:val="1"/>
        </w:rPr>
        <w:t xml:space="preserve">Petr Valenta:</w:t>
      </w:r>
      <w:r>
        <w:rPr/>
        <w:t xml:space="preserve"> "Nedalo se dýchat a pak už jsme si pamatoval jen málo věcí z převozu. Připadalo mi, že jedeme nejméně do Prahy. Přitom jsme jeli jen z Markvartovic do Ostravy."</w:t>
      </w:r>
    </w:p>
    <w:p>
      <w:pPr/>
      <w:r>
        <w:rPr/>
        <w:t xml:space="preserve">Manželka volala na ARO i třikrát denně. Lékaři muži nedávali velkou naději. Prožila tak i se dvěma školáky asi nejhorší dny života. </w:t>
      </w:r>
    </w:p>
    <w:p>
      <w:pPr/>
      <w:r>
        <w:rPr>
          <w:b w:val="1"/>
          <w:bCs w:val="1"/>
        </w:rPr>
        <w:t xml:space="preserve">Jan Šmíd, primář Interního oddělení MNO: </w:t>
      </w:r>
      <w:r>
        <w:rPr/>
        <w:t xml:space="preserve">"Byl napojen na umělou plicní ventilaci, byl v umělém spánku, dostal se do pronační polohy a měl celou paletu léků od Remdesiviru přes antibiotika a další podpůrnou léčbu." </w:t>
      </w:r>
    </w:p>
    <w:p>
      <w:pPr/>
      <w:r>
        <w:rPr/>
        <w:t xml:space="preserve">Pak se stal doslova zázrak a pacient se začal vracet k životu. Rodina byla šťastná, lékaři překvapeni. </w:t>
      </w:r>
    </w:p>
    <w:p>
      <w:pPr/>
      <w:r>
        <w:rPr>
          <w:b w:val="1"/>
          <w:bCs w:val="1"/>
        </w:rPr>
        <w:t xml:space="preserve">Petr Valenta:</w:t>
      </w:r>
      <w:r>
        <w:rPr/>
        <w:t xml:space="preserve"> "První moje jídlo bylo půl lahvičky kaše pro miminka od 4 měsíců a já jsme se jako malé miminko radoval, když jsem to mohl sníst."</w:t>
      </w:r>
    </w:p>
    <w:p>
      <w:pPr/>
      <w:r>
        <w:rPr/>
        <w:t xml:space="preserve">Podle odborníků se u takto mladého a zdravého člověka nemuselo nic stát, kdyby se naočkoval. Petr Valenta to ví, ale myslel si, že stačí být opatrný. Že ho nakazí dcerka, nečekal. </w:t>
      </w:r>
    </w:p>
    <w:p>
      <w:pPr/>
      <w:r>
        <w:rPr>
          <w:b w:val="1"/>
          <w:bCs w:val="1"/>
        </w:rPr>
        <w:t xml:space="preserve"> Petr Valenta:</w:t>
      </w:r>
      <w:r>
        <w:rPr/>
        <w:t xml:space="preserve"> "Já jsem nikdy nebyl odpůrce očkování, ani nějaký křikloun, že bych do sebe nějaké látky nenechal vpíchnout. Teď mám nějaké protilátky, ale výhledově se určitě nechám očkovat." </w:t>
      </w:r>
    </w:p>
    <w:p>
      <w:pPr/>
      <w:r>
        <w:rPr/>
        <w:t xml:space="preserve">Pan Valenta zhubnul za měsíc 13 kilo a po hodině rehabilitací si prý připadá a jak po osmihodinové těžké šichtě. Teď už ale věří, že Vánoce stráví doma s rodinou.  </w:t>
      </w:r>
    </w:p>
    <w:p>
      <w:pPr/>
      <w:r>
        <w:rPr/>
        <w:t xml:space="preserve">---</w:t>
      </w:r>
    </w:p>
    <w:p>
      <w:pPr>
        <w:pStyle w:val="Heading1"/>
      </w:pPr>
      <w:r>
        <w:rPr>
          <w:sz w:val="36"/>
          <w:szCs w:val="36"/>
        </w:rPr>
        <w:t xml:space="preserve">Ostrava byla oceněna za projekt kariérních poradců</w:t>
      </w:r>
    </w:p>
    <w:p>
      <w:pPr/>
      <w:r>
        <w:rPr>
          <w:b w:val="1"/>
          <w:bCs w:val="1"/>
        </w:rPr>
        <w:t xml:space="preserve">Pokud jste rodiče starších školáků jistě vám už vrtá hlavou, čím se budou v budoucnu živit a proto je klíčová volba té správné střední školy. Děti ani rodiče si mnohdy nevědí rady a proto přišla Ostrava s projektem kariérních poradců, za který nyní získala i Národní cenu.</w:t>
      </w:r>
    </w:p>
    <w:p>
      <w:pPr/>
      <w:r>
        <w:rPr/>
        <w:t xml:space="preserve">Od roku 2019 zavedla Ostrava na některých základních školách funkci kariérového poradce, která byla oddělena od poradce výchovného. V současné době už funguje na 40 základních školách a všichni si tento projekt pochvalují. </w:t>
      </w:r>
    </w:p>
    <w:p>
      <w:pPr/>
      <w:r>
        <w:rPr>
          <w:b w:val="1"/>
          <w:bCs w:val="1"/>
        </w:rPr>
        <w:t xml:space="preserve">Andrea Hoffmannová, náměstkyně primátora Ostravy: </w:t>
      </w:r>
      <w:r>
        <w:rPr/>
        <w:t xml:space="preserve">"Kariérní poradci věnují dětem od šesté třídy, ale i jejich rodičům při volbě střední školy a nebo kroužků. Pracují s dětmi tak, aby v nich našli to, co je baví a v čem jsou dobří."  </w:t>
      </w:r>
    </w:p>
    <w:p>
      <w:pPr/>
      <w:r>
        <w:rPr/>
        <w:t xml:space="preserve">Jednou ze škol, kde se projekt kariérního poradce velmi osvědčil je Základní škola Šalounova ve Vítkovicích. Část žáků je ze sociálně znevýhodněného prostředí a rodiče si s volbou střední školy často nevědí rady. </w:t>
      </w:r>
    </w:p>
    <w:p>
      <w:pPr/>
      <w:r>
        <w:rPr>
          <w:b w:val="1"/>
          <w:bCs w:val="1"/>
        </w:rPr>
        <w:t xml:space="preserve">Jarmila Makúchová, kariérní poradkyně ZŠ Šalounova: </w:t>
      </w:r>
      <w:r>
        <w:rPr/>
        <w:t xml:space="preserve">"Jsem potom schopna dětem předvést a vysvětlit, co je čeká v budoucnu, jak by si měli vybrat střední školu, co je pro ně důležité a aby to v sobě našli." </w:t>
      </w:r>
    </w:p>
    <w:p>
      <w:pPr/>
      <w:r>
        <w:rPr/>
        <w:t xml:space="preserve">Město zajišťuje finanční krytí projektu a o vzdělávání kariérních poradců se stará Moravskoslezský pakt zaměstnanosti. </w:t>
      </w:r>
    </w:p>
    <w:p>
      <w:pPr/>
      <w:r>
        <w:rPr>
          <w:b w:val="1"/>
          <w:bCs w:val="1"/>
        </w:rPr>
        <w:t xml:space="preserve">Anton Husovký, expert pro spolupráci škol a firem MS paktu zaměstnanosti: </w:t>
      </w:r>
      <w:r>
        <w:rPr/>
        <w:t xml:space="preserve">"Každý projde šestidenním vzděláváním, kde se jim snažíme dát základní informace a následně se s každým konkrétním pedagogem setkáváme kvartálně." </w:t>
      </w:r>
    </w:p>
    <w:p>
      <w:pPr/>
      <w:r>
        <w:rPr/>
        <w:t xml:space="preserve">Za projekt kariérových poradců získala Ostrava hlavní cenu v soutěži Národní ceny kariérového poradenství Euroguidance 2021.</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stravske-minuty/ostravske-minuty-09-12-2021-18-3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2026-08-12T14:05:50+02:00</dcterms:created>
  <dcterms:modified xsi:type="dcterms:W3CDTF">2026-08-12T14:05:50+02:00</dcterms:modified>
</cp:coreProperties>
</file>

<file path=docProps/custom.xml><?xml version="1.0" encoding="utf-8"?>
<Properties xmlns="http://schemas.openxmlformats.org/officeDocument/2006/custom-properties" xmlns:vt="http://schemas.openxmlformats.org/officeDocument/2006/docPropsVTypes"/>
</file>