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dopadli vykrádače sklepů a koláren</w:t>
      </w:r>
    </w:p>
    <w:p>
      <w:pPr/>
      <w:r>
        <w:rPr>
          <w:b w:val="1"/>
          <w:bCs w:val="1"/>
        </w:rPr>
        <w:t xml:space="preserve">Přímo na místě činu se podařilo policistům dopadnout nenapravitelného recidivistu. Zadržen byl v průběhu vloupání do rodinného domu v Bohumíně a teď už čeká ve vazební věznici na verdikt soudu.</w:t>
      </w:r>
    </w:p>
    <w:p>
      <w:pPr/>
      <w:r>
        <w:rPr/>
        <w:t xml:space="preserve">Na 34letého muže měli policisté políčeno delší dobu. V Bohumíně, Rychvaldě a Orlové vykrádal sklepy a kolárny. Zaměřoval se většinou na věžové domy, které mu poskytovaly dostatek anonymity. V jednom případě se pokusil vloupat do bytu v Orlové, přičemž mu asistovala 25letá žena. Recidivista byl dopaden při dalším vloupání v Bohumíně. </w:t>
      </w:r>
    </w:p>
    <w:p>
      <w:pPr/>
      <w:r>
        <w:rPr>
          <w:b w:val="1"/>
          <w:bCs w:val="1"/>
        </w:rPr>
        <w:t xml:space="preserve">Roman Honysz, ředitel MP Bohumín:</w:t>
      </w:r>
      <w:r>
        <w:rPr/>
        <w:t xml:space="preserve"> “6. prosince v dopoledních hodinách jsme byli požádáni Policií České republiky, obvodním oddělením, o součinnost v Šunychelské ulici ve vztahu k zajištění části zahrady, kde by se měla v objektu zdržovat podezřelá osoba. Samotné zajištění osoby si provedla hlídka Policie České republiky sama.”</w:t>
      </w:r>
    </w:p>
    <w:p>
      <w:pPr/>
      <w:r>
        <w:rPr/>
        <w:t xml:space="preserve">Obyvatelé Bohumína jsou rádi, že byl vykrádač sklepů dopaden. </w:t>
      </w:r>
    </w:p>
    <w:p>
      <w:pPr/>
      <w:r>
        <w:rPr>
          <w:b w:val="1"/>
          <w:bCs w:val="1"/>
        </w:rPr>
        <w:t xml:space="preserve">Anketa: </w:t>
      </w:r>
      <w:r>
        <w:rPr/>
        <w:t xml:space="preserve">No to je jedině výborná věc, to by se mělo podařit pokaždé, že ho chytnou. Pokud by byly přísnější tresty nebylo by ani tolik loupeží a přepadení, ničeho.” </w:t>
      </w:r>
    </w:p>
    <w:p>
      <w:pPr/>
      <w:r>
        <w:rPr>
          <w:b w:val="1"/>
          <w:bCs w:val="1"/>
        </w:rPr>
        <w:t xml:space="preserve">Zlatuše Viačková, mluvčí Policie ČR MSK: </w:t>
      </w:r>
      <w:r>
        <w:rPr/>
        <w:t xml:space="preserve">“Komisař 2. oddělení Služby kriminální policie Orlová obvinil 34letého muže. Za vinu je mu kladeno, že v posledních třech měsících se měl dopustit 14 skutků krádeží vloupáním. S sebou si odnášel různé nářadí, například i starší televizor, oblečení, elektrocentrálu a hračky. Na seznamu odcizených věci nechybí dámská a pánská jízdní kola, celkem jich bylo 9. Navíc měl odcizit také jedno elektrokolo, ale i 30 litrů medu. Jen na odcizených věcech majitelé vyčíslili škodu na bezmála 135 tisíc korun.”</w:t>
      </w:r>
    </w:p>
    <w:p>
      <w:pPr/>
      <w:r>
        <w:rPr/>
        <w:t xml:space="preserve">Recidivista, který byl v minulosti několikrát ve vězení v zahraničí, nyní čeká na trest českého soudu v ostravské vazební věznici. </w:t>
      </w:r>
    </w:p>
    <w:p>
      <w:pPr/>
      <w:r>
        <w:rPr/>
        <w:t xml:space="preserve">---</w:t>
      </w:r>
    </w:p>
    <w:p>
      <w:pPr>
        <w:pStyle w:val="Heading1"/>
      </w:pPr>
      <w:r>
        <w:rPr>
          <w:sz w:val="36"/>
          <w:szCs w:val="36"/>
        </w:rPr>
        <w:t xml:space="preserve">Ostrava hledá investora pro rekonstrukci mrakodrapu</w:t>
      </w:r>
    </w:p>
    <w:p>
      <w:pPr/>
      <w:r>
        <w:rPr>
          <w:b w:val="1"/>
          <w:bCs w:val="1"/>
        </w:rPr>
        <w:t xml:space="preserve">Jak již z našeho zpravodajství víte, Ostrava rozhodla, že nechá opravit zchátralý mrakodrap na Ostrčilově ulici nedaleko nové radnice. Novinkou je, že pro tento záměr chce najít investora, se kterým se podělí o náklady. Investor zaplatí rekonstrukci a město pak část bytů a parkovacích míst odkoupí.</w:t>
      </w:r>
    </w:p>
    <w:p>
      <w:pPr/>
      <w:r>
        <w:rPr/>
        <w:t xml:space="preserve">Už podruhé přistupuje Ostrava k jedinečnému konceptu spolupráce veřejného a soukromého sektoru při výstavbě bytů. Po Nových Laubech je to výšková budova na Ostrčilově ulici v centru. Město  připravilo investiční záměr, dává na trh nemovitosti pro výstavbu domu, včetně parkování a investor má zrealizovat projekt. Ostrava pak část domu koupí. </w:t>
      </w:r>
    </w:p>
    <w:p>
      <w:pPr/>
      <w:r>
        <w:rPr>
          <w:b w:val="1"/>
          <w:bCs w:val="1"/>
        </w:rPr>
        <w:t xml:space="preserve">Tomáš Macura, primátor Ostravy:</w:t>
      </w:r>
      <w:r>
        <w:rPr/>
        <w:t xml:space="preserve"> „Partnerství veřejného a soukromého sektoru považujeme za vhodnou cestu k podpoře a  urychlení potřebné bytové výstavby ve městě. Developerům nabízíme lukrativní  investiční příležitosti v centru města, v bezprostřední blízkosti Nové radnice a nábřeží  Ostravice a zároveň velmi dobrou startovací pozici, neboť mají od samotného počátku  garantován odkup významné části nemovitosti, po jejím dokončení, ze strany města.  Mohou tak naplno využít svůj potenciál postavit danou stavbu efektivně a rychle."</w:t>
      </w:r>
    </w:p>
    <w:p>
      <w:pPr/>
      <w:r>
        <w:rPr/>
        <w:t xml:space="preserve">Závazné pro investora budou části hlavních architektonických prvků návrhu budovy a  parkovacího domu. Projekt připravila renomovaná architektka Eva Jiřičná a Petr Vágner a díky překvapivě dobré statice chtějí dům ještě zvýšit o vyhlídkové patro s restaurací.</w:t>
      </w:r>
    </w:p>
    <w:p>
      <w:pPr/>
      <w:r>
        <w:rPr>
          <w:b w:val="1"/>
          <w:bCs w:val="1"/>
        </w:rPr>
        <w:t xml:space="preserve">Eva Jiřičná, architektka:</w:t>
      </w:r>
      <w:r>
        <w:rPr/>
        <w:t xml:space="preserve"> "Snažili jsme se tuto budovu udělat zelenou. Zabývali jsme se tím, jak můžeme ozelenit nejen balkóny. Problémy jsme ale měli s požárními otázkami."</w:t>
      </w:r>
    </w:p>
    <w:p>
      <w:pPr/>
      <w:r>
        <w:rPr>
          <w:b w:val="1"/>
          <w:bCs w:val="1"/>
        </w:rPr>
        <w:t xml:space="preserve">Petr Vágner, architekt: </w:t>
      </w:r>
      <w:r>
        <w:rPr>
          <w:i w:val="1"/>
          <w:iCs w:val="1"/>
        </w:rPr>
        <w:t xml:space="preserve">"V přízemí budovy budou komerční prostory, tedy obchody a v dalších patrech pak byty různých velikostí od 1+kk až po 4+kk a v horních čtyřech patrech budou dva luxusní mezonetové byty." </w:t>
      </w:r>
    </w:p>
    <w:p>
      <w:pPr/>
      <w:r>
        <w:rPr/>
        <w:t xml:space="preserve">Po Bolt Toweru a Nové radnici jde o třetí nejvyšší budovu v Ostravě. Po dokončení by se z ní měla stát opět chlouba města. Náklady jsou odhadovány na 390 milionů korun. </w:t>
      </w:r>
    </w:p>
    <w:p>
      <w:pPr/>
      <w:r>
        <w:rPr/>
        <w:t xml:space="preserve">---</w:t>
      </w:r>
    </w:p>
    <w:p>
      <w:pPr>
        <w:pStyle w:val="Heading1"/>
      </w:pPr>
      <w:r>
        <w:rPr>
          <w:sz w:val="36"/>
          <w:szCs w:val="36"/>
        </w:rPr>
        <w:t xml:space="preserve">Dobrovolníci z ADRY zazpívali seniorům v domově koledy</w:t>
      </w:r>
    </w:p>
    <w:p>
      <w:pPr/>
      <w:r>
        <w:rPr>
          <w:b w:val="1"/>
          <w:bCs w:val="1"/>
        </w:rPr>
        <w:t xml:space="preserve">Domov seniorů Senecura v Havířově kvůli obavám z šíření nákazy ještě stále nepovoluje návštěvy. Vánoční atmosféru do domova přinesli alespoň dobrovolníci z ADRY, za což byli senioři moc rádi.</w:t>
      </w:r>
    </w:p>
    <w:p>
      <w:pPr/>
      <w:r>
        <w:rPr/>
        <w:t xml:space="preserve">Zpěv koled se nesl po celém Domově seniorů Senecura v Havířově. Ať už ve společné místnosti, nebo individuálně na pokojích. Potěšit seniory, kterým návštěvy hodně chybí, se rozhodli dobrovolníci z ADRY.</w:t>
      </w:r>
    </w:p>
    <w:p>
      <w:pPr/>
      <w:r>
        <w:rPr>
          <w:b w:val="1"/>
          <w:bCs w:val="1"/>
        </w:rPr>
        <w:t xml:space="preserve">Jana Žoričová, hlavní koordinátorka dobrovolníku ADRA Havířov:</w:t>
      </w:r>
      <w:r>
        <w:rPr/>
        <w:t xml:space="preserve"> "Máme připravený speciální vánoční punč, dále máme malé andělíčky a hlavně také chceme přinést píseň, dobrou vánoční náladu a radost do jejich tváří.”</w:t>
      </w:r>
    </w:p>
    <w:p>
      <w:pPr/>
      <w:r>
        <w:rPr>
          <w:b w:val="1"/>
          <w:bCs w:val="1"/>
        </w:rPr>
        <w:t xml:space="preserve">Dagmar Puščáková, zaměstnankyně domova seniorů: </w:t>
      </w:r>
      <w:r>
        <w:rPr/>
        <w:t xml:space="preserve">“My máme zákaz návštěv, ale co se týče dobrovolníků, ti k nám mohou chodit. Já si myslím, že budou mít ohromnou radost, protože zákaz návštěv je od minulého měsíce, takže budou rádi a určitě je hodně potěšíme.”</w:t>
      </w:r>
    </w:p>
    <w:p>
      <w:pPr/>
      <w:r>
        <w:rPr>
          <w:b w:val="1"/>
          <w:bCs w:val="1"/>
        </w:rPr>
        <w:t xml:space="preserve">anketa, klientka domova: </w:t>
      </w:r>
      <w:r>
        <w:rPr/>
        <w:t xml:space="preserve">"Převeliké překvapení. My jsme s tím nepočítali, že se někdo na nás staré babky přijde podívat."</w:t>
      </w:r>
    </w:p>
    <w:p>
      <w:pPr/>
      <w:r>
        <w:rPr/>
        <w:t xml:space="preserve">Jaké to bylo si zazpívat koledy?</w:t>
      </w:r>
    </w:p>
    <w:p>
      <w:pPr/>
      <w:r>
        <w:rPr>
          <w:b w:val="1"/>
          <w:bCs w:val="1"/>
        </w:rPr>
        <w:t xml:space="preserve">anketa, klientka domova: </w:t>
      </w:r>
      <w:r>
        <w:rPr/>
        <w:t xml:space="preserve">Překrásné, bez toho nejsou Vánoce, bez koled.”</w:t>
      </w:r>
    </w:p>
    <w:p>
      <w:pPr/>
      <w:r>
        <w:rPr>
          <w:b w:val="1"/>
          <w:bCs w:val="1"/>
        </w:rPr>
        <w:t xml:space="preserve">anketa, klientka domova: </w:t>
      </w:r>
      <w:r>
        <w:rPr/>
        <w:t xml:space="preserve">"Přijdou za námi dcery a vnuci, vnučky, myslí na nás.”</w:t>
      </w:r>
    </w:p>
    <w:p>
      <w:pPr/>
      <w:r>
        <w:rPr/>
        <w:t xml:space="preserve">Přání se seniorům možná splní, protože domov zvažuje, že před Vánocemi umožní opět návštěvy. </w:t>
      </w:r>
    </w:p>
    <w:p>
      <w:pPr/>
      <w:r>
        <w:rPr/>
        <w:t xml:space="preserve">---</w:t>
      </w:r>
    </w:p>
    <w:p>
      <w:pPr>
        <w:pStyle w:val="Heading1"/>
      </w:pPr>
      <w:r>
        <w:rPr>
          <w:sz w:val="36"/>
          <w:szCs w:val="36"/>
        </w:rPr>
        <w:t xml:space="preserve">Vzpomínka na Boleslava Slováčka se souboru Slezan</w:t>
      </w:r>
    </w:p>
    <w:p>
      <w:pPr/>
      <w:r>
        <w:rPr>
          <w:b w:val="1"/>
          <w:bCs w:val="1"/>
        </w:rPr>
        <w:t xml:space="preserve">Ve věku nedožitých 90 let zemřel uznávaný odborník v oblasti folkloru na Těšínsku Boleslav Slováček. Spoluzakládal známý folklorní soubor Slezan, se kterým procestoval Evropu i část Asie.</w:t>
      </w:r>
    </w:p>
    <w:p>
      <w:pPr/>
      <w:r>
        <w:rPr/>
        <w:t xml:space="preserve">Bolek Slováček se nesmazatelně zapsal do historie jako velký srdcař a člověk, který se po většinu života staral o chod folklorního souboru Slezan. Jeho snaha udržet v paměti tradiční kulturu Těšínského Slezska byla předána stejně zapáleným členům souboru. Vzpomíná Dagmar Kapustková, která do souboru přišla v roce 1971. </w:t>
      </w:r>
    </w:p>
    <w:p>
      <w:pPr/>
      <w:r>
        <w:rPr>
          <w:b w:val="1"/>
          <w:bCs w:val="1"/>
        </w:rPr>
        <w:t xml:space="preserve">Dagmar Kapustková, bývalá členka souboru Slezan: </w:t>
      </w:r>
      <w:r>
        <w:rPr/>
        <w:t xml:space="preserve">"Zažila jsem dobu útlumu, kdy počet tanečníků v našem souboru se dal spočítat na prstech jedné ruky a Slávek přes tohle všechno, přes ta úskalí a těžkosti ten soubor dovedl převést."</w:t>
      </w:r>
    </w:p>
    <w:p>
      <w:pPr/>
      <w:r>
        <w:rPr/>
        <w:t xml:space="preserve">Na Slávka Slováčka vzpomíná i současná vedoucí souboru Lenka Foltýnová Glacová, která se slovem folklor spojuje i slovo odkaz, odkaz na lidovou tvorbu, na odkaz předků.</w:t>
      </w:r>
    </w:p>
    <w:p>
      <w:pPr/>
      <w:r>
        <w:rPr>
          <w:b w:val="1"/>
          <w:bCs w:val="1"/>
        </w:rPr>
        <w:t xml:space="preserve">Lenka Foltýnová Glacová, umělecká vedoucí souboru Slezan: </w:t>
      </w:r>
      <w:r>
        <w:rPr/>
        <w:t xml:space="preserve">"Když tvořím choreografie, tak moje z prvních myšlenek vedla vždycky ke Slávkovi, co by na to řekl on."</w:t>
      </w:r>
    </w:p>
    <w:p>
      <w:pPr/>
      <w:r>
        <w:rPr/>
        <w:t xml:space="preserve">Členové souboru rádi vzpomínají na laskavost a pevnou vůli pana Slováčka i na to, jak dokázal soubor prosadit třeba v Indii, Mongolsku, Turecku, Norsku či Belgii, kde vystupovali. A to i přesto, že nerad cestoval autem a autobusem.</w:t>
      </w:r>
    </w:p>
    <w:p>
      <w:pPr/>
      <w:r>
        <w:rPr>
          <w:b w:val="1"/>
          <w:bCs w:val="1"/>
        </w:rPr>
        <w:t xml:space="preserve">Dagmar Kapustková, bývalá členka souboru Slezan: </w:t>
      </w:r>
      <w:r>
        <w:rPr>
          <w:i w:val="1"/>
          <w:iCs w:val="1"/>
        </w:rPr>
        <w:t xml:space="preserve">"</w:t>
      </w:r>
      <w:r>
        <w:rPr/>
        <w:t xml:space="preserve">Prostě Slávek byl zůstane součástí našeho života, my si ho budem pořád vážit a proto Čest jeho památce."</w:t>
      </w:r>
    </w:p>
    <w:p>
      <w:pPr/>
      <w:r>
        <w:rPr/>
        <w:t xml:space="preserve">---</w:t>
      </w:r>
    </w:p>
    <w:p>
      <w:pPr>
        <w:pStyle w:val="Heading1"/>
      </w:pPr>
      <w:r>
        <w:rPr>
          <w:sz w:val="36"/>
          <w:szCs w:val="36"/>
        </w:rPr>
        <w:t xml:space="preserve">Tříkrálová sbírka 2022: jaká bude?</w:t>
      </w:r>
    </w:p>
    <w:p>
      <w:pPr/>
      <w:r>
        <w:rPr>
          <w:b w:val="1"/>
          <w:bCs w:val="1"/>
        </w:rPr>
        <w:t xml:space="preserve">Na začátku příštího roku odstartuje Tříkrálová sbírka. Ovšem stejně, jako před rokem, je možné, že  pandemie koronaviru nedovolí koledníkům, aby obcházeli domy a koledovali. Na projekty Charity tak budou moci lidé na Opavsku přispět do pokladniček umístěných v obchodech, lékárnách, úřadech či kostelích. Peníze mohou poslat také virtuálně. Pokladničku si mohou zapůjčit dobrovolníci a požádat o příspěvek třeba své kolegy v práci.</w:t>
      </w:r>
    </w:p>
    <w:p>
      <w:pPr/>
      <w:r>
        <w:rPr/>
        <w:t xml:space="preserve">Novoroční koledování tří králů museli lidé oželet kvůli protiepidemickým opatřením už letos v lednu. A tři mudrci, kteří přicházejí s koledou a novoročním přáním do domácností, se neobjeví nejspíš ani letos.</w:t>
      </w:r>
    </w:p>
    <w:p>
      <w:pPr/>
      <w:r>
        <w:rPr>
          <w:b w:val="1"/>
          <w:bCs w:val="1"/>
        </w:rPr>
        <w:t xml:space="preserve">Marie Hanušová, koordinátorka Tříkrálové sbírky, Charita Opava: „</w:t>
      </w:r>
      <w:r>
        <w:rPr/>
        <w:t xml:space="preserve">Protože jsme se vloni naučili nějaké alternativy, tak počítáme s tím, že po nich letos opět sáhneme.“</w:t>
      </w:r>
    </w:p>
    <w:p>
      <w:pPr/>
      <w:r>
        <w:rPr/>
        <w:t xml:space="preserve">Pokladničky na příspěvky do sbírky opavská Charita umístila v lékárnách a také v některých prodejnách potravin. Tedy na místa, která by i případný lockdown nechal otevřená. Na Opavsku mohli dárci takto přispívat na 50 místech. Další kasičky si vzali s sebou dobrovolníci třeba do práce a požádali o příspěvek své kolegy.</w:t>
      </w:r>
    </w:p>
    <w:p>
      <w:pPr/>
      <w:r>
        <w:rPr>
          <w:b w:val="1"/>
          <w:bCs w:val="1"/>
        </w:rPr>
        <w:t xml:space="preserve">Marie Hanušová, koordinátorka Tříkrálové sbírky, Charita Opava: „</w:t>
      </w:r>
      <w:r>
        <w:rPr/>
        <w:t xml:space="preserve">Určitě letos bychom tuto možnost rádi využili. Budeme rádi, když se přihlásí ještě další lidé, kteří budou ochotni si pokladničku vzít do svého pracovního kolektivu nebo své firmy.“ </w:t>
      </w:r>
    </w:p>
    <w:p>
      <w:pPr/>
      <w:r>
        <w:rPr/>
        <w:t xml:space="preserve">Vybrané peníze poputují  na vybudování bezbariérových bytů pro klienty s mentálním postižením v chráněném bydlení a také do mobilního hospicu Pokojný přístav. </w:t>
      </w:r>
    </w:p>
    <w:p>
      <w:pPr/>
      <w:r>
        <w:rPr>
          <w:b w:val="1"/>
          <w:bCs w:val="1"/>
        </w:rPr>
        <w:t xml:space="preserve">Jan Hanuš, ředitel Charity Opava: „</w:t>
      </w:r>
      <w:r>
        <w:rPr/>
        <w:t xml:space="preserve">Potřebujeme dodat peníze především do našich terénních služeb v mobilní hospicu. To je velmi frekventovaná, potřebná, ale také nákladná služba.“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12-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2026-09-07T20:35:05+02:00</dcterms:created>
  <dcterms:modified xsi:type="dcterms:W3CDTF">2026-09-07T20:35:05+02:00</dcterms:modified>
</cp:coreProperties>
</file>

<file path=docProps/custom.xml><?xml version="1.0" encoding="utf-8"?>
<Properties xmlns="http://schemas.openxmlformats.org/officeDocument/2006/custom-properties" xmlns:vt="http://schemas.openxmlformats.org/officeDocument/2006/docPropsVTypes"/>
</file>