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na příští rok přesáhne 1,2 miliardy korun</w:t>
      </w:r>
    </w:p>
    <w:p>
      <w:pPr/>
      <w:r>
        <w:rPr>
          <w:b w:val="1"/>
          <w:bCs w:val="1"/>
        </w:rPr>
        <w:t xml:space="preserve">Zastupitelé Frýdku-Místku schválili rozpočet na rok 2022. Město bude v příštím roce hospodařit s částkou přesahující 1,2 miliardy korun. Rozpočet bude schodkový, ale rozdíl mezi příjmy a výdaji se má pokrýt například z přebytku hospodaření či čerpáním úvěru.</w:t>
      </w:r>
    </w:p>
    <w:p>
      <w:pPr/>
      <w:r>
        <w:rPr/>
        <w:t xml:space="preserve">Poslední zastupitelstvo Frýdku-Místku zažilo opět další  nezvykle dlouhé jednání. Začalo v 8 ráno a skončilo před 19. hodinou. Jedním  z nejdůležitějších bodů jednání byl rozpočet na příští rok. Po několika  hodinách diskuzí se ho nakonec podařilo schválit.</w:t>
      </w:r>
    </w:p>
    <w:p>
      <w:pPr/>
      <w:r>
        <w:rPr>
          <w:b w:val="1"/>
          <w:bCs w:val="1"/>
        </w:rPr>
        <w:t xml:space="preserve">Jiří Kajzar, náměstek primátora Frýdku-Místku/NMFM/:</w:t>
      </w:r>
      <w:r>
        <w:rPr/>
        <w:t xml:space="preserve"> "Teď je rozpočet 1 miliarda 251 milionů a výdaje jsou 1  miliarda 624 milionů. S tím, že tam ještě nejsou započítány dotace, které  přijdou v příštím roce, takže bude vyšší. Ten v minulém roce byl v příjmech  asi 1 miliardu 320 milionů. Tady si myslím, že je to obdobný vývoj. Hlavní je, že byl rozpočet schválen. Jdeme do nejisté doby. Čekají nás  věci, které z ekonomického pohledu nejsou vůbec příznivé. To je růst cen.  Jednak energií, který je velkým problémem v celé Evropě. Potom  je to růst cen zboží, materiálu a tak dále. Což zase prodraží samozřejmě stavby  a bude to zvyšovat naše výdaje."</w:t>
      </w:r>
    </w:p>
    <w:p>
      <w:pPr/>
      <w:r>
        <w:rPr>
          <w:b w:val="1"/>
          <w:bCs w:val="1"/>
        </w:rPr>
        <w:t xml:space="preserve">Petr Korč, primátor Frýdku-Místku/NMFM/:</w:t>
      </w:r>
      <w:r>
        <w:rPr/>
        <w:t xml:space="preserve"> "Je to nejdůležitější dokument finanční, od kterého se odvíjí  celá činnost. Ten rozpočet je proinvestiční. Zachovává nebo navyšuje všechny  podpůrné programy v sociální oblasti, ve sportu, v kultuře. A to, že  je sestaven dobře a proinvestičně, ale zároveň konzervativně, abychom zbytečně  nečerpali úvěrový rámec, potvrzuje to, že ho neschvalovala svými hlasy jenom koalice, ale  připojila se k tomu i velká část opozice. A prošel třiceti hlasy, což je  velmi dobrý signál pro město. Znamená to stabilitu a to, že můžeme opravdu naše  investiční projekty a další podpůrné projekty rozjet a máme pro ně podporu."</w:t>
      </w:r>
    </w:p>
    <w:p>
      <w:pPr/>
      <w:r>
        <w:rPr/>
        <w:t xml:space="preserve">Celkově je rozpočet koncipován jako schodkový s tím, že  město zavedlo novinku, kdy chce výnosy z prodeje nepotřebného a ekonomicky  neefektivního majetku ukládat na rezervy pro další investice.</w:t>
      </w:r>
      <w:br/>
    </w:p>
    <w:p>
      <w:pPr/>
      <w:r>
        <w:rPr>
          <w:b w:val="1"/>
          <w:bCs w:val="1"/>
        </w:rPr>
        <w:t xml:space="preserve">Jiří Kajzar, náměstek primátora Frýdku-Místku/NMFM/:</w:t>
      </w:r>
      <w:r>
        <w:rPr/>
        <w:t xml:space="preserve"> "Budeme si takto šetřit prostředky na opravu, rekonstrukci a  případně pořízení nových investic. To je taková novinka. Teď jsme měli dlouhou  debatu o tom, jestli by o tom měla nějakým způsobem rozhodovat rada. Já si  myslím, že to pro efektivitu a rychlost je nejlepší. Takže jsme byli zmocněni zastupitelstvem  k těmto operacím."</w:t>
      </w:r>
    </w:p>
    <w:p>
      <w:pPr/>
      <w:r>
        <w:rPr/>
        <w:t xml:space="preserve"> Dále bude rozpočet závise také na tom, jak bude město utrácet.  Běžné výdaje už totiž dosahují téměř 80 procent běžných příjmů a stále  narůstají.</w:t>
      </w:r>
    </w:p>
    <w:p>
      <w:pPr/>
      <w:r>
        <w:rPr/>
        <w:t xml:space="preserve">J</w:t>
      </w:r>
      <w:r>
        <w:rPr>
          <w:b w:val="1"/>
          <w:bCs w:val="1"/>
        </w:rPr>
        <w:t xml:space="preserve">iří Kajzar, náměstek primátora Frýdku-Místku/NMFM/:</w:t>
      </w:r>
      <w:r>
        <w:rPr/>
        <w:t xml:space="preserve"> "S každou novou akcí a se zvyšováním provozních nákladů,  a i nějakých dalších programů, ty výdaje rostou a zmenšují se prostředky na  investice. Já jsem predikoval už v minulosti, že si musí město dát pozor  na to, aby provozní náklady nepožraly v podstatě i ty investiční a pak  město nebude mít na investice."</w:t>
      </w:r>
    </w:p>
    <w:p>
      <w:pPr/>
      <w:r>
        <w:rPr/>
        <w:t xml:space="preserve">Pozitivní je také snížení zadluženosti.</w:t>
      </w:r>
      <w:br/>
    </w:p>
    <w:p>
      <w:pPr/>
      <w:r>
        <w:rPr>
          <w:b w:val="1"/>
          <w:bCs w:val="1"/>
        </w:rPr>
        <w:t xml:space="preserve">Jiří Kajzar, náměstek primátora Frýdku-Místku/NMFM/:</w:t>
      </w:r>
      <w:r>
        <w:rPr/>
        <w:t xml:space="preserve"> "Ano, my jsme na to velmi hákliví a nechceme se zadlužovat.  Protože s růstem úrokových sazeb, které mají působit protiinflačně, budou ty úvěry dražší a ta obsluha těch úvěrů se zbytečně platí.  Nicméně se nám podařilo snížit zadlužení za tento rok na 193 milionů. To  znamená pod 200 milionů. Myslím, že za předchozí rok to bylo asi o 40 až 50 milionů  korun víc."</w:t>
      </w:r>
    </w:p>
    <w:p>
      <w:pPr/>
      <w:r>
        <w:rPr/>
        <w:t xml:space="preserve">Dalším plánem v oblasti financí je hledání nových příjmů  i dotací a zachování investic, které mají za cíl odstranit hlavně vysokou  zanedbanost na majetku.</w:t>
      </w:r>
      <w:br/>
    </w:p>
    <w:p>
      <w:pPr/>
      <w:r>
        <w:rPr/>
        <w:t xml:space="preserve">---</w:t>
      </w:r>
    </w:p>
    <w:p>
      <w:pPr>
        <w:pStyle w:val="Heading1"/>
      </w:pPr>
      <w:r>
        <w:rPr>
          <w:sz w:val="36"/>
          <w:szCs w:val="36"/>
        </w:rPr>
        <w:t xml:space="preserve">Nemocnice jedná o rozšíření očkování na Polikliniku</w:t>
      </w:r>
    </w:p>
    <w:p>
      <w:pPr/>
      <w:r>
        <w:rPr>
          <w:b w:val="1"/>
          <w:bCs w:val="1"/>
        </w:rPr>
        <w:t xml:space="preserve">Očkovací místo v Centru aktivních seniorů nakonec nebude. Nemocnice Frýdek-Místek ale hledá další prostory, kam by se dalo očkování rozšířit. Ve hře je například spolupráce s Poliklinikou. Denně se totiž v nemocnici očkuje přes 500 lidí a vzhledem ke třetím dávkám se očekává opět větší zájem.</w:t>
      </w:r>
    </w:p>
    <w:p>
      <w:pPr/>
      <w:r>
        <w:rPr/>
        <w:t xml:space="preserve">Očkovací centrum Nemocnice ve Frýdku-Místku už očkuje na  plné obrátky. Denně se tady teď očkuje na 550 až 600 lidí, což je maximální  možná kapacita.</w:t>
      </w:r>
    </w:p>
    <w:p>
      <w:pPr/>
      <w:r>
        <w:rPr>
          <w:b w:val="1"/>
          <w:bCs w:val="1"/>
        </w:rPr>
        <w:t xml:space="preserve">Tomáš Stejskal, ředitel Nemocnice ve Frýdku-Místku:</w:t>
      </w:r>
      <w:r>
        <w:rPr/>
        <w:t xml:space="preserve"> "Vzhledem k tomu, že se připravuje očkování 50+ od  příštího týdne. To znamená, budou další klienti, kteří budou chtít třetí dávku  a budou se očkovat potom stále mladší a mladší ročníky. Tak jsme zvažovali ještě  možnost rozšíření očkovacího centra pro větší počet klientů."</w:t>
      </w:r>
    </w:p>
    <w:p>
      <w:pPr/>
      <w:r>
        <w:rPr/>
        <w:t xml:space="preserve">Velkokapacitní očkovací centrum, které fungovalo v Národním  domě zvládlo denně naočkovat v rekordech až 1500 lidí. To už teď ale  slouží opět kulturním akcím. Proto se hledala alternativa.</w:t>
      </w:r>
      <w:br/>
    </w:p>
    <w:p>
      <w:pPr/>
      <w:r>
        <w:rPr>
          <w:b w:val="1"/>
          <w:bCs w:val="1"/>
        </w:rPr>
        <w:t xml:space="preserve">Petr Korč, primátor Frýdku-Místku/NMFM/:</w:t>
      </w:r>
      <w:r>
        <w:rPr/>
        <w:t xml:space="preserve"> "Město Frýdek-Místek nabídlo možnost zřídit očkovací centrum  v Centru aktivních seniorů, které by běželo paralelně s činností tohoto  centra. Chtěli jsme vyjít vstříc našim seniorům a jejich požadavkům. Nicméně v tento  okamžik narážíme společně s nemocnicí na personální nedostatek."</w:t>
      </w:r>
    </w:p>
    <w:p>
      <w:pPr/>
      <w:r>
        <w:rPr>
          <w:b w:val="1"/>
          <w:bCs w:val="1"/>
        </w:rPr>
        <w:t xml:space="preserve">Tomáš Stejskal, ředitel Nemocnice ve Frýdku-Místku:</w:t>
      </w:r>
      <w:r>
        <w:rPr/>
        <w:t xml:space="preserve"> "Mohli bychom tam očkovat pouze  několik málo dní v týdnu, a ještě asi ne pravidelně, takže my v těchto  prostorech nebudeme budovat další očkovací pozice. A v současné době  jednáme s poliklinikou ve Frýdku-Místku, kde bychom možná, pokud se  dohodneme, mohli od nového roku zřídit 3 až 4 očkovací pozice pro neregistrované  klienty, takže by to pro ně mohlo být výhodné. To, proč to jednáme s poliklinikou  je taky v tom, že každou ruku, která je k dispozici, tak potřebujeme, aby  pracovala u lůžka, tak nechceme tříštit síly a zdravotníky a lékaře posílat na  další očkovací místa, takže výhoda polikliniky je v tom, že tam jsou  lékaři, kteří by nám s tímto mohli pomoct."</w:t>
      </w:r>
    </w:p>
    <w:p>
      <w:pPr/>
      <w:r>
        <w:rPr/>
        <w:t xml:space="preserve">Na covidových jednotkách aktuálně leží přes 8 desítek lidí.  Jednotka intenzivní péče je ale stále na hraně kapacity.</w:t>
      </w:r>
      <w:br/>
    </w:p>
    <w:p>
      <w:pPr/>
      <w:r>
        <w:rPr>
          <w:b w:val="1"/>
          <w:bCs w:val="1"/>
        </w:rPr>
        <w:t xml:space="preserve">Tomáš Stejskal, ředitel Nemocnice ve Frýdku-Místku:</w:t>
      </w:r>
      <w:r>
        <w:rPr/>
        <w:t xml:space="preserve"> "Pokud ta čísla budou tak klesat, jako klesají dnes a ta  situace bude podobná, tak bychom před Vánocemi klidně mohli uzavřít i tu nejmenší  čtvrtou covidovou stanici a jet přes svátky pouze na 3 akutní covidové stanice.  Samozřejmě pacienti akutní do nemocnice chodí i  necovidoví. Ten stav je zatím pořád vážný nejenom u nás v nemocnici, ale i  v jiných nemocnicích v kraji na intenzivních lůžcích."</w:t>
      </w:r>
    </w:p>
    <w:p>
      <w:pPr/>
      <w:r>
        <w:rPr/>
        <w:t xml:space="preserve">Počty nakažených komplikují také situaci ve školách.</w:t>
      </w:r>
      <w:br/>
    </w:p>
    <w:p>
      <w:pPr/>
      <w:r>
        <w:rPr>
          <w:b w:val="1"/>
          <w:bCs w:val="1"/>
        </w:rPr>
        <w:t xml:space="preserve">Petr Korč, primátor Frýdku-Místku/NMFM/</w:t>
      </w:r>
      <w:r>
        <w:rPr/>
        <w:t xml:space="preserve">: "Město Frýdek-Místek se snaží udržet v chodu všechny své  školy. Pouze na 2. Základní škole situace dospěla už do okamžiku, že velká část  pedagogického sboru se dostala do karantény a ředitelství školy rozhodlo o týdenním  uzavření této konkrétní jedné školy."</w:t>
      </w:r>
    </w:p>
    <w:p>
      <w:pPr/>
      <w:r>
        <w:rPr/>
        <w:t xml:space="preserve">Velkým problém je, že jakmile je někdo v rodině pozitivní,  nejbližší příbuzní musí do karantény. To v případě dětí způsobuje také velkou  školní absenci.</w:t>
      </w:r>
      <w:br/>
    </w:p>
    <w:p>
      <w:pPr/>
      <w:r>
        <w:rPr/>
        <w:t xml:space="preserve">---</w:t>
      </w:r>
    </w:p>
    <w:p>
      <w:pPr>
        <w:pStyle w:val="Heading1"/>
      </w:pPr>
      <w:r>
        <w:rPr>
          <w:sz w:val="36"/>
          <w:szCs w:val="36"/>
        </w:rPr>
        <w:t xml:space="preserve">Zájem o aplikaci Mobilní Rozhlas postupně roste</w:t>
      </w:r>
    </w:p>
    <w:p>
      <w:pPr/>
      <w:r>
        <w:rPr>
          <w:b w:val="1"/>
          <w:bCs w:val="1"/>
        </w:rPr>
        <w:t xml:space="preserve">Aplikace Mobilní Rozhlas nabírá ve Frýdku-Místku na popularitě. Během několika týdnů ji začaly využívat stovky nových občanů. Aktuálně hlásí registrace už na 2 200 uživatelů. Pozornost přilákala aplikace hlavně kvůli pravidelnému zveřejňování lokalit, ve kterých bude městská policie měřit rychlost.</w:t>
      </w:r>
    </w:p>
    <w:p>
      <w:pPr/>
      <w:r>
        <w:rPr/>
        <w:t xml:space="preserve">Už přes 84 tisíc zpráv přečetli lidé v aplikaci Mobilní  Rozhlas v rámci města Frýdek-Místek. Ty nejrychlejší a nejdůležitější  informace mají jednoduše v chytrém telefonu.</w:t>
      </w:r>
    </w:p>
    <w:p>
      <w:pPr/>
      <w:r>
        <w:rPr>
          <w:b w:val="1"/>
          <w:bCs w:val="1"/>
        </w:rPr>
        <w:t xml:space="preserve">Igor Juriček, náměstek primátora Frýdku-Místku/Piráti/:</w:t>
      </w:r>
      <w:r>
        <w:rPr/>
        <w:t xml:space="preserve"> "Za poslední měsíc nám vzrostl počet registrací zhruba z nějakých  1400 na téměř 2200 registrovaných uživatelů mobilního rozhlasu. Je to určitě z části  i díky tomu, že město za poslední měsíc začalo informovat o tom, kde bude  městská policie měřit stacionárním radarem rychlost. Čili i tam nám na tom  vznikly i další registrace."</w:t>
      </w:r>
    </w:p>
    <w:p>
      <w:pPr/>
      <w:r>
        <w:rPr/>
        <w:t xml:space="preserve">Ale rozhodně to není jenom o měření rychlosti, ale i o  mimořádných událostech nebo také o řešení desítek podnětů, na které lidé sami upozorní.</w:t>
      </w:r>
      <w:br/>
    </w:p>
    <w:p>
      <w:pPr/>
      <w:r>
        <w:rPr>
          <w:b w:val="1"/>
          <w:bCs w:val="1"/>
        </w:rPr>
        <w:t xml:space="preserve">Igor Juriček, náměstek primátora Frýdku-Místku/Piráti/:</w:t>
      </w:r>
      <w:r>
        <w:rPr/>
        <w:t xml:space="preserve"> "Poprvé došlo k určité neplánované odstávce energií, na  kterou nás upozornila městská společnost Distep. Zejího podnětu jsme tedy registrované  uživatele obeslali zprávou SMS, aby bylo opravdu jisté, že si té informace  všimnou. A samozřejmě velké oblibě se těší hlášení a následné řešení  podnětů zaslaných občany prostřednictvím aplikace Mobilního Rozhlasu z mobilních  telefonů. Jak už jsem uváděl dříve, jde obvykle o nějaké znečištění veřejného  prostoru, poničené lavičky nebo třeba škody na zeleni nebo třeba nefungující  městské osvětlení. To jsou ty nejčastější trable, které lidé hlásí."</w:t>
      </w:r>
    </w:p>
    <w:p>
      <w:pPr/>
      <w:r>
        <w:rPr/>
        <w:t xml:space="preserve">V aplikaci najdete také pravidelný denně aktualizovaný  covid report, tipy na výlety, sport i kulturu, informace o počasí nebo kontakty  na instituce.</w:t>
      </w:r>
      <w:br/>
    </w:p>
    <w:p>
      <w:pPr/>
      <w:r>
        <w:rPr>
          <w:b w:val="1"/>
          <w:bCs w:val="1"/>
        </w:rPr>
        <w:t xml:space="preserve">Igor Juriček, náměstek primátora Frýdku-Místku/Piráti/:</w:t>
      </w:r>
      <w:r>
        <w:rPr/>
        <w:t xml:space="preserve"> "Pokud občané chtějí mít opravdu ty nejčerstvější informace pohotově  vždy v mobilu, ať se zaregistrují na adrese fm.mobilnirozhlas.cz a  stáhnout si aplikaci do svého mobilního telefonu."</w:t>
      </w:r>
    </w:p>
    <w:p>
      <w:pPr/>
      <w:r>
        <w:rPr/>
        <w:t xml:space="preserve">V případě, že nemáte chytrý telefon. Informace vám  mohou chodit po registraci také do emailu.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2026-01-20T04:34:52+01:00</dcterms:created>
  <dcterms:modified xsi:type="dcterms:W3CDTF">2026-01-20T04:34:52+01:00</dcterms:modified>
</cp:coreProperties>
</file>

<file path=docProps/custom.xml><?xml version="1.0" encoding="utf-8"?>
<Properties xmlns="http://schemas.openxmlformats.org/officeDocument/2006/custom-properties" xmlns:vt="http://schemas.openxmlformats.org/officeDocument/2006/docPropsVTypes"/>
</file>