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plánuje v příštím roce rekordní investice</w:t>
      </w:r>
    </w:p>
    <w:p>
      <w:pPr/>
      <w:r>
        <w:rPr>
          <w:b w:val="1"/>
          <w:bCs w:val="1"/>
        </w:rPr>
        <w:t xml:space="preserve">Moravskoslezský kraj bude v následujícím roce hospodařit s téměř 12 miliardami korun a v plánu má rekordní investice. Rozpočet je schodkový a jeho rozdíl bude hrazen z úvěrů a úspor. Nejvíce investic půjde do zdravotnictví.</w:t>
      </w:r>
    </w:p>
    <w:p>
      <w:pPr/>
      <w:r>
        <w:rPr/>
        <w:t xml:space="preserve">11 miliard 993 milionů korun - to je rozpočet  pro příští rok, který schválili zastupitelé Moravskoslezského kraje. Příjmy budou o 2 miliardy 700 milionů nižší a na schodek využije kraj úvěry a úspory.</w:t>
      </w:r>
    </w:p>
    <w:p>
      <w:pPr/>
      <w:r>
        <w:rPr>
          <w:b w:val="1"/>
          <w:bCs w:val="1"/>
        </w:rPr>
        <w:t xml:space="preserve">Ivo Vondrák, hejtman MS kraje:</w:t>
      </w:r>
      <w:r>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rPr>
        <w:t xml:space="preserve">Jaroslav Kania, náměstek hejtmana MS kraje: </w:t>
      </w:r>
      <w:r>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rPr>
        <w:t xml:space="preserve">Jiří Navrátil, náměstek hejtmana MS kraje: </w:t>
      </w:r>
      <w:r>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příští rok kraj také počítá s vyšším využitím úvěrů. Převážně budou tyto peníze sloužit na předfinancování evropských projektů. </w:t>
      </w:r>
      <w:b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br/>
    </w:p>
    <w:p>
      <w:pPr/>
      <w:r>
        <w:rPr/>
        <w:t xml:space="preserve">---</w:t>
      </w:r>
    </w:p>
    <w:p>
      <w:pPr>
        <w:pStyle w:val="Heading1"/>
      </w:pPr>
      <w:r>
        <w:rPr>
          <w:sz w:val="36"/>
          <w:szCs w:val="36"/>
        </w:rPr>
        <w:t xml:space="preserve">Nový Jičín ví, jak bude hospodařit v roce 2022</w:t>
      </w:r>
    </w:p>
    <w:p>
      <w:pPr/>
      <w:r>
        <w:rPr>
          <w:b w:val="1"/>
          <w:bCs w:val="1"/>
        </w:rPr>
        <w:t xml:space="preserve">Nový Jičín ví, s jakými financemi bude hospodařit v roce 2022. Rozpočet, který schválili zastupitelé, je schodkový, současně ve výdajích zahrnuje celou řadu investičních akcí. Jednou z největších bude oprava školního hřiště.</w:t>
      </w:r>
    </w:p>
    <w:p>
      <w:pPr/>
      <w:r>
        <w:rPr/>
        <w:t xml:space="preserve">Rozpočet Nového Jičína na rok 2022 tvoří ve výdajích 956 milionů korun, příjmy jsou 779 milionů. Rozdíl pokryjí vlastní zdroje na účtech města a vloni přijatý investiční úvěr. V příštím roce tedy bude především pokračovat pět probíhajících staveb, například rekonstrukci bytového domu K Archivu na byty pro mladé. Asi největší nově zahájenou akcí bude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Po dokončení bude hřiště k dispozici nejen škole, ale také veřejnosti, hlavně z blízkého sídliště Loučka.”    </w:t>
      </w:r>
    </w:p>
    <w:p>
      <w:pPr/>
      <w:r>
        <w:rPr/>
        <w:t xml:space="preserve">Další investice budou směřovat do revitalizace bytových domů a bytů v majetku města nebo do modernizace tepelného hospodářství.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w:t>
      </w:r>
    </w:p>
    <w:p>
      <w:pPr/>
      <w:r>
        <w:rPr/>
        <w:t xml:space="preserve">Rozpočet také počítá s navýšenou částkou na programové dotace.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Dále město pokračuje i v podpoře “chytrých” technologií, zavede například Mobilní rozhlas. </w:t>
      </w:r>
    </w:p>
    <w:p>
      <w:pPr/>
      <w:r>
        <w:rPr/>
        <w:t xml:space="preserve">---</w:t>
      </w:r>
    </w:p>
    <w:p>
      <w:pPr>
        <w:pStyle w:val="Heading1"/>
      </w:pPr>
      <w:r>
        <w:rPr>
          <w:sz w:val="36"/>
          <w:szCs w:val="36"/>
        </w:rPr>
        <w:t xml:space="preserve">Bruntálský Petrin slaví 95. výročí založení</w:t>
      </w:r>
    </w:p>
    <w:p>
      <w:pPr/>
      <w:r>
        <w:rPr>
          <w:b w:val="1"/>
          <w:bCs w:val="1"/>
        </w:rPr>
        <w:t xml:space="preserve">Téměř každá základní škola má jednu nebo více tříd v karanténě kvůli pozitivním testům některých žáků, učitelů či asistentů. I přesto se na bruntálském Petrinu za dodržení všech opatření pustili do oslav 95 let od svého založení. První chlapecký seminář zde začal působit již v roce 1926.</w:t>
      </w:r>
    </w:p>
    <w:p>
      <w:pPr/>
      <w:r>
        <w:rPr/>
        <w:t xml:space="preserve"> Oslavy výročí školy byly velmi pestré a účastnili se jich ve skupinách všichni žáci prvního i druhého stupně.  </w:t>
      </w:r>
    </w:p>
    <w:p>
      <w:pPr/>
      <w:r>
        <w:rPr/>
        <w:t xml:space="preserve"> </w:t>
      </w:r>
    </w:p>
    <w:p>
      <w:pPr/>
      <w:r>
        <w:rPr>
          <w:b w:val="1"/>
          <w:bCs w:val="1"/>
        </w:rPr>
        <w:t xml:space="preserve">Milena Zatloukalová, ředitelka školy:</w:t>
      </w:r>
      <w:r>
        <w:rPr/>
        <w:t xml:space="preserve"> „Já bych chtěla především poděkovat svým kolegům, našim vyučujícím za to, že i v těchto podmínkách nelehkých dokázali zorganizovat velmi propracovaný projekt.“</w:t>
      </w:r>
    </w:p>
    <w:p>
      <w:pPr/>
      <w:r>
        <w:rPr/>
        <w:t xml:space="preserve"> Všechny akce oslav byly motivovány významným výročím.</w:t>
      </w:r>
    </w:p>
    <w:p>
      <w:pPr/>
      <w:r>
        <w:rPr/>
        <w:t xml:space="preserve"> </w:t>
      </w:r>
    </w:p>
    <w:p>
      <w:pPr/>
      <w:r>
        <w:rPr>
          <w:b w:val="1"/>
          <w:bCs w:val="1"/>
        </w:rPr>
        <w:t xml:space="preserve">Blanka Hrušková, organizátorka oslav: </w:t>
      </w:r>
      <w:r>
        <w:rPr/>
        <w:t xml:space="preserve">„Takže v matematice třeba počítají zastavěnou plochu školy, v češtině mají slohovou práci, kde mají příběh.“  </w:t>
      </w:r>
    </w:p>
    <w:p>
      <w:pPr/>
      <w:r>
        <w:rPr/>
        <w:t xml:space="preserve"> </w:t>
      </w:r>
    </w:p>
    <w:p>
      <w:pPr/>
      <w:r>
        <w:rPr>
          <w:b w:val="1"/>
          <w:bCs w:val="1"/>
        </w:rPr>
        <w:t xml:space="preserve">Nikola Machů, učitelka, spoluorganizátorka: </w:t>
      </w:r>
      <w:r>
        <w:rPr/>
        <w:t xml:space="preserve">„Děti tady pracovaly s ozoboty, kdy musely nejprve rozluštit kódy, potom najít rasu a následně zapsat.“</w:t>
      </w:r>
    </w:p>
    <w:p>
      <w:pPr/>
      <w:r>
        <w:rPr/>
        <w:t xml:space="preserve"> </w:t>
      </w:r>
    </w:p>
    <w:p>
      <w:pPr/>
      <w:r>
        <w:rPr>
          <w:b w:val="1"/>
          <w:bCs w:val="1"/>
        </w:rPr>
        <w:t xml:space="preserve">Anketa, žáci školy:  </w:t>
      </w:r>
      <w:r>
        <w:rPr/>
        <w:t xml:space="preserve">„Tohle jsou texty o naší škole, jsou v angličtině a my jsme to měli seřadit podle toho správného zadání.“</w:t>
      </w:r>
    </w:p>
    <w:p>
      <w:pPr/>
      <w:r>
        <w:rPr/>
        <w:t xml:space="preserve"> </w:t>
      </w:r>
    </w:p>
    <w:p>
      <w:pPr/>
      <w:r>
        <w:rPr/>
        <w:t xml:space="preserve">„Máme vypočítat různé informace o naší škole, jako například kolik je tam počet schodů nebo obvod kruhu v atriu.“</w:t>
      </w:r>
    </w:p>
    <w:p>
      <w:pPr/>
      <w:r>
        <w:rPr/>
        <w:t xml:space="preserve"> </w:t>
      </w:r>
    </w:p>
    <w:p>
      <w:pPr/>
      <w:r>
        <w:rPr/>
        <w:t xml:space="preserve">„Tady vyrábíme cestu pro robota, aby se dostal z roku 1926 do roku 2021.“   </w:t>
      </w:r>
    </w:p>
    <w:p>
      <w:pPr/>
      <w:r>
        <w:rPr/>
        <w:t xml:space="preserve"> Celé oslavy mapovali i školní youtubeři a zaznamenali průběh všech akcí.</w:t>
      </w:r>
    </w:p>
    <w:p>
      <w:pPr/>
      <w:r>
        <w:rPr/>
        <w:t xml:space="preserve"> </w:t>
      </w:r>
    </w:p>
    <w:p>
      <w:pPr/>
      <w:r>
        <w:rPr>
          <w:b w:val="1"/>
          <w:bCs w:val="1"/>
        </w:rPr>
        <w:t xml:space="preserve">Michal Dufek, učitel, organizátor: </w:t>
      </w:r>
      <w:r>
        <w:rPr/>
        <w:t xml:space="preserve">„Chceme uběhnout 95 kilometrů společně celá škola, potřebujeme 1550 kol kolem tělocvičny.“</w:t>
      </w:r>
    </w:p>
    <w:p>
      <w:pPr/>
      <w:r>
        <w:rPr/>
        <w:t xml:space="preserve"> </w:t>
      </w:r>
    </w:p>
    <w:p>
      <w:pPr/>
      <w:r>
        <w:rPr>
          <w:b w:val="1"/>
          <w:bCs w:val="1"/>
        </w:rPr>
        <w:t xml:space="preserve">Anketa, žáci školy: </w:t>
      </w:r>
      <w:r>
        <w:rPr/>
        <w:t xml:space="preserve">„Já jsem uběhl třináct kol.“</w:t>
      </w:r>
    </w:p>
    <w:p>
      <w:pPr/>
      <w:r>
        <w:rPr/>
        <w:t xml:space="preserve"> </w:t>
      </w:r>
    </w:p>
    <w:p>
      <w:pPr/>
      <w:r>
        <w:rPr/>
        <w:t xml:space="preserve">„Já zase deset.“</w:t>
      </w:r>
    </w:p>
    <w:p>
      <w:pPr/>
      <w:r>
        <w:rPr/>
        <w:t xml:space="preserve"> Budova Petrina je dnes centrem vzdělávání. Sídlí zde základní a mateřská škola, středisko volného času i městská knihovna.</w:t>
      </w:r>
    </w:p>
    <w:p>
      <w:pPr/>
      <w:r>
        <w:rPr/>
        <w:t xml:space="preserve">---</w:t>
      </w:r>
    </w:p>
    <w:p>
      <w:pPr>
        <w:pStyle w:val="Heading1"/>
      </w:pPr>
      <w:r>
        <w:rPr>
          <w:sz w:val="36"/>
          <w:szCs w:val="36"/>
        </w:rPr>
        <w:t xml:space="preserve">Žáci z Horní Suché namalovali obecní kalendář</w:t>
      </w:r>
    </w:p>
    <w:p>
      <w:pPr/>
      <w:r>
        <w:rPr>
          <w:b w:val="1"/>
          <w:bCs w:val="1"/>
        </w:rPr>
        <w:t xml:space="preserve">Každá obec vydává na další rok kalendář, na kterém se většinou podílejí profesionálové. Radnice v Horní Suché se ale rozhodla, že uspořádá soutěž, do které se zapojily děti.</w:t>
      </w:r>
    </w:p>
    <w:p>
      <w:pPr/>
      <w:r>
        <w:rPr/>
        <w:t xml:space="preserve">Kalendář pro rok 2022 dostane v Horní Suché každá domácnost. V letošním roce se do jeho tvorby zapojili žáci z obou základních škol. A je škoda, že rok má jen dvanáct měsíců.</w:t>
      </w:r>
    </w:p>
    <w:p>
      <w:pPr/>
      <w:r>
        <w:rPr>
          <w:b w:val="1"/>
          <w:bCs w:val="1"/>
        </w:rPr>
        <w:t xml:space="preserve">Josef Žerdík, místostarosta Horní Suché: </w:t>
      </w:r>
      <w:r>
        <w:rPr/>
        <w:t xml:space="preserve">"Kalendář vydáváme už od roku 2006 a v podstatě každý rok hledáme neustále témata. Že ty děti namalují tak krásné obrázky, tak si myslím, že to by se mělo v nějakých cyklech opakovat pořád.”</w:t>
      </w:r>
    </w:p>
    <w:p>
      <w:pPr/>
      <w:r>
        <w:rPr/>
        <w:t xml:space="preserve">Obec odměnila všechny děti. Za titulní stranu byla hlavní cena, a to v hodnotě pěti tisíc korun.</w:t>
      </w:r>
    </w:p>
    <w:p>
      <w:pPr/>
      <w:r>
        <w:rPr>
          <w:b w:val="1"/>
          <w:bCs w:val="1"/>
        </w:rPr>
        <w:t xml:space="preserve">Romana Zahradníková, ředitelka ZŠ a MŠ Horní Suchá: </w:t>
      </w:r>
      <w:r>
        <w:rPr/>
        <w:t xml:space="preserve">“Nápad je to krásný, myšlenka kalendáře s obrázky dětí z obou základních škol. Jsme to velice přivítali. Bylo velice složité vybírat, a proto jsme se rozhodli, vybírat obrázky anonymně a potom až bylo překvapení, kdo vyhrál.”</w:t>
      </w:r>
    </w:p>
    <w:p>
      <w:pPr/>
      <w:r>
        <w:rPr>
          <w:b w:val="1"/>
          <w:bCs w:val="1"/>
        </w:rPr>
        <w:t xml:space="preserve">Izabela, oceněná školačka: </w:t>
      </w:r>
      <w:r>
        <w:rPr/>
        <w:t xml:space="preserve">"Napadlo mne to tak, že jsem přemýšlela o této zemi. Nakreslila jsem to podle toho, jak to tady vypadá."</w:t>
      </w:r>
    </w:p>
    <w:p>
      <w:pPr/>
      <w:r>
        <w:rPr>
          <w:b w:val="1"/>
          <w:bCs w:val="1"/>
        </w:rPr>
        <w:t xml:space="preserve">Monika Dorota Plášková, ředitelka ZŠ a MŠ s polským vyučovacím jazykem:</w:t>
      </w:r>
      <w:r>
        <w:rPr/>
        <w:t xml:space="preserve"> "Je to krásná iniciativa a navíc, protože jsme měli epidemickou situaci, tak všechny větší soutěže byly zrušeny a já si myslím, že děti přišly o skoro všechno. Takže ne jen jsme měli soutěž, krásné ceny a ještě spoustu radosti.”</w:t>
      </w:r>
    </w:p>
    <w:p>
      <w:pPr/>
      <w:r>
        <w:rPr/>
        <w:t xml:space="preserve">Obec zvažuje, že po otevření nové radnice by z obrázků uspořádala výstavu.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2026-01-02T08:39:17+01:00</dcterms:created>
  <dcterms:modified xsi:type="dcterms:W3CDTF">2026-01-02T08:39:17+01:00</dcterms:modified>
</cp:coreProperties>
</file>

<file path=docProps/custom.xml><?xml version="1.0" encoding="utf-8"?>
<Properties xmlns="http://schemas.openxmlformats.org/officeDocument/2006/custom-properties" xmlns:vt="http://schemas.openxmlformats.org/officeDocument/2006/docPropsVTypes"/>
</file>