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Vlastníci domů budou muset zajistit dálkové odečty</w:t>
      </w:r>
    </w:p>
    <w:p>
      <w:pPr/>
      <w:r>
        <w:rPr>
          <w:b w:val="1"/>
          <w:bCs w:val="1"/>
        </w:rPr>
        <w:t xml:space="preserve">Městská realitní agentura v Havířově nesouhlasí s evropským nařízením o povinném zajištění dálkových odečtů spotřeby. Upozorňuje, že přechod na nové technologie bude enormně drahý. Jiný velký soukromý vlastník bytového fondu to vidí jinak.</w:t>
      </w:r>
    </w:p>
    <w:p>
      <w:pPr/>
      <w:r>
        <w:rPr/>
        <w:t xml:space="preserve">Podle evropské směrnice budou muset od roku 2027 vlastníci domů zajistit dálkové odečty tepla, vody, elektřiny. Nájemníky pak budou muset jednou měsíčně informovat o spotřebě. Majitelé bytových jednotek to bude stát desítky, možná i stovky milionů korun. Městská realitní agentura v Havířově s touto povinností nesouhlasí.</w:t>
      </w:r>
    </w:p>
    <w:p>
      <w:pPr/>
      <w:r>
        <w:rPr>
          <w:b w:val="1"/>
          <w:bCs w:val="1"/>
        </w:rPr>
        <w:t xml:space="preserve">Róbert Masarovič, jednatel společnosti MRA: </w:t>
      </w:r>
      <w:r>
        <w:rPr/>
        <w:t xml:space="preserve">"Pokud máme tento projekt realizovat od roku 2027, tak budeme muset nakoupit nové měřiče, vybudovat sledovací sítě, vybudovat soustavu pro měření, každoměsíční uvědomění občanů o jejich spotřebě. Budeme muset vymyslet, jak vyměňovat baterie v těchto věcech a je třeba si uvědomit, že tento skvělý nápad Evropské komise zaplatí občané sami v nájmu, protože to na úkor města jít nemůže.” </w:t>
      </w:r>
    </w:p>
    <w:p>
      <w:pPr/>
      <w:r>
        <w:rPr/>
        <w:t xml:space="preserve">Jak na to reagují jiná města, jiné členské státy? Máte informaci, zda se tomu přizpůsobí?</w:t>
      </w:r>
    </w:p>
    <w:p>
      <w:pPr/>
      <w:r>
        <w:rPr>
          <w:b w:val="1"/>
          <w:bCs w:val="1"/>
        </w:rPr>
        <w:t xml:space="preserve">Róbert Masarovič, jednatel společnosti MRA: </w:t>
      </w:r>
      <w:r>
        <w:rPr/>
        <w:t xml:space="preserve">“Informaci z jiných měst mám takovou, že jsou stejně naštvaní, jako my. Nicméně, jestli by s tím někdo něco dělal, to nevím. My se chystáme, že budeme interpelovat Evropskou komisi s tímto, ale nevím, jak jako město dopadneme. Co jsem to konzultovat s polskými kolegy, tak ti nic takového zavádět nechtějí.”</w:t>
      </w:r>
    </w:p>
    <w:p>
      <w:pPr/>
      <w:r>
        <w:rPr/>
        <w:t xml:space="preserve">anketa: “To není dobrý nápad. Já vůbec mám s EU problémy, jak teď přišli, že se mají zrušit plynové kotle. Takže to je jedno k druhému.”</w:t>
      </w:r>
    </w:p>
    <w:p>
      <w:pPr/>
      <w:r>
        <w:rPr/>
        <w:t xml:space="preserve">anketa: “My na to nejsme zvyklí. My jsme zvyklí jednou za rok. My jsme sami dva a nemáme ani velkou spotřebu.”</w:t>
      </w:r>
    </w:p>
    <w:p>
      <w:pPr/>
      <w:r>
        <w:rPr/>
        <w:t xml:space="preserve">Druhý velký vlastník bytového fondu v Havířově má na to jiný názor.</w:t>
      </w:r>
    </w:p>
    <w:p>
      <w:pPr/>
      <w:r>
        <w:rPr>
          <w:b w:val="1"/>
          <w:bCs w:val="1"/>
        </w:rPr>
        <w:t xml:space="preserve">Kateřina Piechowicz, mluvčí společnosti Heimstaden: </w:t>
      </w:r>
      <w:r>
        <w:rPr/>
        <w:t xml:space="preserve">“O této legislativě víme a řešíme ji prakticky od roku 2017. Pro nás to bude znamenat investice v řádu stovek milionů korun, ale vzhledem k tomu, že náš vlastník si na ekologii velmi potrpí a investuje 5 miliard švédských korun na snížení emisí skleníkových plynů, přistoupili bychom k tomu tak, jako tak. Každopádně pro nájemníka je to obrovské plus, protože si bude moci průběžně kontrolovat spotřebu a šetřit nejen teplo, ale hlavně i peníze. Takto měl nájemník přehled jen jednou ročně při vyúčtování po více než roce.”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se chystá pomoci sportovním klubům s jejich projekty</w:t>
      </w:r>
    </w:p>
    <w:p>
      <w:pPr/>
      <w:r>
        <w:rPr>
          <w:b w:val="1"/>
          <w:bCs w:val="1"/>
        </w:rPr>
        <w:t xml:space="preserve">Zastupitelé v Havířově jsou připraveni podpořit sportovní organizace v jejich plánovaných projektech, na které se snaží získat dotace. O které konkrétně jde, řekl radní pro sport Daniel Vachtarčík.</w:t>
      </w:r>
    </w:p>
    <w:p>
      <w:pPr/>
      <w:r>
        <w:rPr/>
        <w:t xml:space="preserve">Sportovní kluby se chtějí rozvíjet, k tomu ale potřebují peníze. Proto se snaží na projekty získat dotace z Národní sportovní agentury, či kraje. Pomocnou ruku opět nabídne i město.</w:t>
      </w:r>
    </w:p>
    <w:p>
      <w:pPr/>
      <w:r>
        <w:rPr>
          <w:b w:val="1"/>
          <w:bCs w:val="1"/>
        </w:rPr>
        <w:t xml:space="preserve">Daniel Vachtarčík (HPH), radní pro sport: </w:t>
      </w:r>
      <w:r>
        <w:rPr/>
        <w:t xml:space="preserve">"V současné době zastupitelé už dopředu deklarovali, že jsou připraveni podílet se na spolufinancování projektu TJ Slovan Havířov, který má podanou žádost u NSA na vybudování fotbalového hřiště s umělou trávou. Dále blízko k podané žádosti, nebo už mají podanou, mají také ragbisté, kteří by rádi vybudovali budovu v areálu ragbyového hřiště, která by sloužila jako zázemí pro ragbisty, ale také jako kulturní vstup na případné Havířovské slavnosti. Dalším subjektem, který má podanou žádost u NSA je TJ Dolní Datyně, která chce také zvelebit svůj fotbalový areál a naposledy zastupitelé schvalovali připravenost podpořit projektovou dokumentaci sportovnímu klubu vzpírání, který touží zrekonstruovat původní budovu vedle víceúčelové haly.”</w:t>
      </w:r>
    </w:p>
    <w:p>
      <w:pPr/>
      <w:r>
        <w:rPr/>
        <w:t xml:space="preserve">Zastupitelé takto podpořili už v minulosti například výstavbu Národního tenisového centra, které je jedním z největších v Evropě, nebo areál TJ Slovan a nemalou částkou město přispělo i na výstavbu tenisových hal. </w:t>
      </w:r>
    </w:p>
    <w:p>
      <w:pPr/>
      <w:r>
        <w:rPr>
          <w:b w:val="1"/>
          <w:bCs w:val="1"/>
        </w:rPr>
        <w:t xml:space="preserve">Daniel Vachtarčík (HPH), radní pro sport: </w:t>
      </w:r>
      <w:r>
        <w:rPr/>
        <w:t xml:space="preserve">"Ten další úspěšný model, který je zatím v běhu, a který by měli obyvatelé brzy pocítit, je výstavba druhé ledové plochy, která jede přesně v tom modelu PPP, kdy to hlavní břemeno nese soukromý subjekt. Všechny aktivity, které město chce v rámci sportu realizovat na svém území je popsané v plánu rozvoje sportu na roky 2018 až 2025. Z něj pak vychází konkrétní akční plány. My jsme ve fázi, kdy únorové zastupitelstvo bude schvalovat jak monitoring akčního plánu za rok 2021, kde se ukazuje, že téměř 90 % vytyčených cílů se nám povedlo zrealizovat. A také bude zastupitelstvo schvalovat akční plány 2022 - 2023. A v něm mimo jiné by měla být i obsažena snaha nových majitelů atletického areálu vedle našeho stánku na Slavii, snaha zpřístupnit ten areál veřejnosti, sportovní klubům a nějakým způsobem jej revitalizovat.”</w:t>
      </w:r>
    </w:p>
    <w:p>
      <w:pPr/>
      <w:r>
        <w:rPr/>
        <w:t xml:space="preserve">V plánu je i vybudování parkourového hřiště z dotace nadace ČEZ, které by se mělo nacházet na ulici Na Nábřeží v blízkosti workoutové hřiště.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řeší, co udělat s městským domem v Dolních Datyních</w:t>
      </w:r>
    </w:p>
    <w:p>
      <w:pPr/>
      <w:r>
        <w:rPr>
          <w:b w:val="1"/>
          <w:bCs w:val="1"/>
        </w:rPr>
        <w:t xml:space="preserve">Dům, který má ve správě město v Dolních Datyních je ve špatném technickém stavu. Investice na jeho opravu by stála několik milionů korun. Radnice nyní zvažuje, zda by nebylo lepší objekt pronajmout, či prodat.</w:t>
      </w:r>
    </w:p>
    <w:p>
      <w:pPr/>
      <w:r>
        <w:rPr/>
        <w:t xml:space="preserve">Město řeší, co udělat s domem v Dolních Datyních v Občanské ulici. V budově se nachází knihovna, scházely se tam spolky, občanská komise. Desítky let zde bydlel jeden nájemník. Ten už ale dům opustil.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“27.10. jsme obdrželi informace od správce objektu MRA, která provedla revizi a informovala nás, že v tomto domě je kotel a tlaková nádoba, která dle revizní zprávy není schopna bezpečného provozu. Rovněž tento objekt nelze dále vytápět ani jiným způsobem kvůli nevyhovujícímu stavu elektriky, která v tom domě je a dům není připojen na plynovod.” </w:t>
      </w:r>
    </w:p>
    <w:p>
      <w:pPr/>
      <w:r>
        <w:rPr/>
        <w:t xml:space="preserve">Město si nechalo vypracovat kalkulaci, kolik by stála případná oprava domu a bytu po nájemníkovi. Investice by se vyšplhala téměř na čtyři miliony korun. Proto byl zastupitelům předložen ke schválení návrh na pronájem, případně prodej nemovitosti. Následně město vyhodnotí návrhy.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“Budeme chtít pro tento dům a objekt co nejlepší využití tak, aby to přineslo dobré využití do budoucna i pro ty občany i s ohledem na tu lokalitu, protože ty problémy, které tam jsou, samozřejmě vnímáme. Já jsem byl několikrát na občanské komisi, diskutovali jsme tento problém i se zástupci z této komise, kteří potom přišli i na magistrát Havířova. Jednali jsme i u pana primátora, vnímáme to, ale chceme se zachovat jako dobrý hospodář. To znamená, chceme tento dům využít co možná nejefektivněji a chceme ho využít jak to bude nejlépe možné. Ty náklady, které to spolkne, jsou enormní a já za sebe radši za tu částku opravím deset bytů ve městě, nicméně pokud se někdo přihlásí a dá tam nějaký záměr i z hlediska služeb, či ostatního, nebo i nějaký soukromý subjekt, tak já budu rád. Rádi si ti nabídku zkonzultujeme a zastupitelstvu předložíme nejlepší možnou variantu.”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1-12-2021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2026-08-30T11:35:37+02:00</dcterms:created>
  <dcterms:modified xsi:type="dcterms:W3CDTF">2026-08-30T11:35:37+02:00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