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postaví pro seniory tři bytové domy</w:t>
      </w:r>
    </w:p>
    <w:p>
      <w:pPr/>
      <w:r>
        <w:rPr>
          <w:b w:val="1"/>
          <w:bCs w:val="1"/>
        </w:rPr>
        <w:t xml:space="preserve">Bydlení pro seniory, kteří jsou ještě samostatní v Horní Suché chybí. Proto obec  postaví tři domy s dvanácti bytovými jednotkami, které budou bezbariérové. Přesto, že bydlení nebude přímo v centru, obec si je jistá, že o byty bude zájem.</w:t>
      </w:r>
    </w:p>
    <w:p>
      <w:pPr/>
      <w:r>
        <w:rPr/>
        <w:t xml:space="preserve">Na tomto pozemku v Horní Suché chce obec začít v příštím roce s výstavbou dalšího bydlení pro seniory. </w:t>
      </w:r>
    </w:p>
    <w:p>
      <w:pPr/>
      <w:r>
        <w:rPr>
          <w:b w:val="1"/>
          <w:bCs w:val="1"/>
        </w:rPr>
        <w:t xml:space="preserve">Jan Lipner (STAN), starosta Horní Suché: </w:t>
      </w:r>
      <w:r>
        <w:rPr/>
        <w:t xml:space="preserve">"Postavíme tři bytové domy po čtyřech bytových jednotkách, takže přibude dvanáct bytů a bude to pro seniory 65+. Zájem o ně je už teď. Trochu bolestně jsme na to přišli, kdy poprvé v historii obce zřejmě máme volný byt ve stávajícím domě s pečovatelskou službou. Doslechli jsme se, že lidé, kteří jsou v pořadníku, čekají na tyto bytové domy, kde bude přece jen lepší standard.”</w:t>
      </w:r>
    </w:p>
    <w:p>
      <w:pPr/>
      <w:r>
        <w:rPr/>
        <w:t xml:space="preserve">Lokalitu Podolkovice radnice vybrala záměrně. </w:t>
      </w:r>
    </w:p>
    <w:p>
      <w:pPr/>
      <w:r>
        <w:rPr>
          <w:b w:val="1"/>
          <w:bCs w:val="1"/>
        </w:rPr>
        <w:t xml:space="preserve">Jan Lipner (STAN), starosta Horní Suché: </w:t>
      </w:r>
      <w:r>
        <w:rPr/>
        <w:t xml:space="preserve">"Vybírali jsme místo docela dlouze. Původně to mělo být v lokalitě Chrost. Nicméně tam je klasická zemědělská orná půda, sítě tam nejsou. Jenom zasíťování než bychom dali cihlu na cihlu, tak by to stálo kolem deseti milionů korun. Takže jsme nakonec vybrali lokalitu, kde je vše na dohled a ta stavba se tímto zlevní."</w:t>
      </w:r>
    </w:p>
    <w:p>
      <w:pPr/>
      <w:r>
        <w:rPr/>
        <w:t xml:space="preserve">Radnice se chystá ještě před výstavbou domů na narovnání zatáčky v křižovatce, která je nebezpečná a plánuje i výstavbu chodníku, který spojí stávající chodník přes most Českých drah na ulici 6. srpna a povede až k dětskému hřišti. </w:t>
      </w:r>
    </w:p>
    <w:p>
      <w:pPr/>
      <w:r>
        <w:rPr/>
        <w:t xml:space="preserve">Obec v rozpočtu se stavbou počítá, nicméně doufá, že část nákladů na výstavbu domů by mohla pokrýt dotace.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4-12-2021-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2026-10-16T00:24:58+02:00</dcterms:created>
  <dcterms:modified xsi:type="dcterms:W3CDTF">2026-10-16T00:24:58+02:00</dcterms:modified>
</cp:coreProperties>
</file>

<file path=docProps/custom.xml><?xml version="1.0" encoding="utf-8"?>
<Properties xmlns="http://schemas.openxmlformats.org/officeDocument/2006/custom-properties" xmlns:vt="http://schemas.openxmlformats.org/officeDocument/2006/docPropsVTypes"/>
</file>