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Předvánoční střípky I. – adventní neděle u bašty</w:t>
      </w:r>
    </w:p>
    <w:p>
      <w:pPr/>
      <w:r>
        <w:rPr>
          <w:b w:val="1"/>
          <w:bCs w:val="1"/>
        </w:rPr>
        <w:t xml:space="preserve">Předvánoční a vánoční dny byly současně dobou, kdy epidemická opatření velmi omezovala pořadatele v možnost pořádání větších kulturních akcí. S menšími aktivitami přišli proto sami aktivní občané i oddělení kultury města. To každou adventní neděli připravilo a online vysílalo postupné rozsvěcování věnců na bruntálské středověké baště.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2026-05-02T11:42:28+02:00</dcterms:created>
  <dcterms:modified xsi:type="dcterms:W3CDTF">2026-05-02T11:42:28+02:00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