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 </w:t>
      </w: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 </w:t>
      </w: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 </w:t>
      </w:r>
    </w:p>
    <w:p>
      <w:pPr/>
      <w:r>
        <w:rPr/>
        <w:t xml:space="preserve">---</w:t>
      </w:r>
    </w:p>
    <w:p>
      <w:pPr>
        <w:pStyle w:val="Heading1"/>
      </w:pPr>
      <w:r>
        <w:rPr>
          <w:sz w:val="36"/>
          <w:szCs w:val="36"/>
        </w:rPr>
        <w:t xml:space="preserve">Tříkrálový průvod s velbloudy sklidil velký úspěch</w:t>
      </w:r>
    </w:p>
    <w:p>
      <w:pPr/>
      <w:r>
        <w:rPr>
          <w:b w:val="1"/>
          <w:bCs w:val="1"/>
        </w:rPr>
        <w:t xml:space="preserve">Frýdkem-Místkem prošel o víkendu tradiční Tříkrálový průvod s velbloudy. Letos byl po mnoha letech unikátní, protože propojil Frýdek i Místek a skončil v kostele svatých Jana a Pavla. Pravděpodobně díky tomu sklidil mezi lidmi velký úspěch a podle organizátorů to byl doposud největší ročník ze všech.</w:t>
      </w:r>
    </w:p>
    <w:p>
      <w:pPr/>
      <w:r>
        <w:rPr/>
        <w:t xml:space="preserve">Tři králové, velbloudi, koně, pážata, ale i plno koledníků. V sobotu  zažil Frýdek-Místek opravdu velkolepý Tříkrálový průvod. Vyšel ze Zámeckého  náměstí a prošel trasu dlouhou zhruba 2,5 kilometru. Přes Koloredovský most a  na místeckém náměstí je přivítal král Herodes. </w:t>
      </w:r>
    </w:p>
    <w:p>
      <w:pPr/>
      <w:r>
        <w:rPr>
          <w:b w:val="1"/>
          <w:bCs w:val="1"/>
        </w:rPr>
        <w:t xml:space="preserve">Jana Kohutová, organizátorka Tříkrálového  průvodu:</w:t>
      </w:r>
      <w:r>
        <w:rPr/>
        <w:t xml:space="preserve"> "Je to hlavně o tom, aby zůstala u nás tradice. V dnešní  době je to o to těžší, že v podstatě akce byly zrušeny. Lidé ale potřebují  tu komunikaci, potřebují to spojení. A ty tradice nás k tomu vedou. Takže  jsem moc ráda a všem děkuji, že přišlo tolik lidí. Že to podpořili tak, jako v minulých  letech."</w:t>
      </w:r>
    </w:p>
    <w:p>
      <w:pPr/>
      <w:r>
        <w:rPr/>
        <w:t xml:space="preserve">Poté se vypravil průvod ke kostelu svatých Jana a Pavla, kde  navštívil svatou rodinku. Po celou dobu se do průvodu zapojovalo stále více dospělých  i s dětmi. </w:t>
      </w:r>
    </w:p>
    <w:p>
      <w:pPr/>
      <w:r>
        <w:rPr>
          <w:b w:val="1"/>
          <w:bCs w:val="1"/>
        </w:rPr>
        <w:t xml:space="preserve">Anketa:</w:t>
      </w:r>
      <w:r>
        <w:rPr/>
        <w:t xml:space="preserve"> 1.) "Bylo to krásné, ještě to tady nebylo v takovém rozsahu.  Pěkné." 2.) "Bylo to vynikající, líbilo se nám to moc." 3.) "Na dnešním průvodu se mi nejvíce líbili koníci a velbloudi."</w:t>
      </w:r>
    </w:p>
    <w:p>
      <w:pPr/>
      <w:r>
        <w:rPr>
          <w:b w:val="1"/>
          <w:bCs w:val="1"/>
        </w:rPr>
        <w:t xml:space="preserve">Tomáš Pater, Minizoo Kružberk:</w:t>
      </w:r>
      <w:r>
        <w:rPr/>
        <w:t xml:space="preserve"> "Máme tady dvě velbloudice. Jedna je Jessie, ta je stará už  26 let. Jasmína, bílá, má 11 roků, ta se teprve učí. Pochází z Kružberku,  kde máme takovou minizoo, kterou mohou lidé navštěvovat každý den v roce."</w:t>
      </w:r>
    </w:p>
    <w:p>
      <w:pPr/>
      <w:r>
        <w:rPr>
          <w:b w:val="1"/>
          <w:bCs w:val="1"/>
        </w:rPr>
        <w:t xml:space="preserve">Daniel Vícha, děkan a farář Římskokatolické farnosti Místek: </w:t>
      </w:r>
      <w:r>
        <w:rPr/>
        <w:t xml:space="preserve">"Já jsem mile překvapen, protože letošní ročník je výjimečný  tím, že těch lidí přišlo podstatně více než jsme čekali. A podstatně více než bývalo  jiné ročníky. Může to být tím, že se šlo z frýdeckého náměstí zde do místeckého  kostela, takže se spojily obě části města a tím logicky asi lidí přibylo. Takže  myslím, že jsme našli způsob, jak pokračovat v dalších letech."</w:t>
      </w:r>
    </w:p>
    <w:p>
      <w:pPr/>
      <w:r>
        <w:rPr/>
        <w:t xml:space="preserve">Průvod tradičně navazuje na pravidelnou Tříkrálovou sbírku.</w:t>
      </w:r>
    </w:p>
    <w:p>
      <w:pPr/>
      <w:r>
        <w:rPr>
          <w:b w:val="1"/>
          <w:bCs w:val="1"/>
        </w:rPr>
        <w:t xml:space="preserve">Martin Hořínek, ředitel Charity Frýdek-Místek:</w:t>
      </w:r>
      <w:r>
        <w:rPr/>
        <w:t xml:space="preserve"> "Po roční pauze opět mohou vycházet koledníci do ulic a  roznášet tříkrálové požehnání, chodit s tříkrálovou koledou. Na webových  stránkách naší charity, případně i jiných charit, je možné vidět seznamy míst, na  kterých jsou umístěny statické pokladničky pro ty, kteří by chtěli fyzicky  přispět do Tříkrálové sbírky a koledníky bohužel nepotkali. Funguje nám tříkrálová  koleda na webu tříkrálové sbírky v online podobě. A stejně tak je možné  posílat příspěvek přímo konkrétní charitě na její variabilní symbol. O tom všem  máme informace na webových stránkách."</w:t>
      </w:r>
    </w:p>
    <w:p>
      <w:pPr/>
      <w:r>
        <w:rPr/>
        <w:t xml:space="preserve">Koledníci a pokladničky budou ve městech do 16. ledna a  online bude možné přispívat až do konce dubna. </w:t>
      </w:r>
    </w:p>
    <w:p>
      <w:pPr/>
      <w:r>
        <w:rPr/>
        <w:t xml:space="preserve">---</w:t>
      </w:r>
    </w:p>
    <w:p>
      <w:pPr>
        <w:pStyle w:val="Heading1"/>
      </w:pPr>
      <w:r>
        <w:rPr>
          <w:sz w:val="36"/>
          <w:szCs w:val="36"/>
        </w:rPr>
        <w:t xml:space="preserve">Město usiluje o evropské peníze na IT vybavení škol</w:t>
      </w:r>
    </w:p>
    <w:p>
      <w:pPr/>
      <w:r>
        <w:rPr>
          <w:b w:val="1"/>
          <w:bCs w:val="1"/>
        </w:rPr>
        <w:t xml:space="preserve">Lepší IT vybavení a také bezbariérové přístupy v základních školách. Frýdek-Místek usiluje, aby měly školy v těchto oblastech rovné podmínky. Pomoci k tomu mají hlavně evropské dotace, které by jen do modernizace IT mohly v případě úspěchu žádostí přinést přes 32 milionů korun.</w:t>
      </w:r>
    </w:p>
    <w:p>
      <w:pPr/>
      <w:r>
        <w:rPr/>
        <w:t xml:space="preserve">Ne všechny školy ve Frýdku-Místku mají IT infrastrukturu na  stejné úrovni. To se rozhodli ve městě změnit a rádi by proto získali evropské peníze  na nové vybavení.</w:t>
      </w:r>
    </w:p>
    <w:p>
      <w:pPr/>
      <w:r>
        <w:rPr>
          <w:b w:val="1"/>
          <w:bCs w:val="1"/>
        </w:rPr>
        <w:t xml:space="preserve">Zbyněk Šostý, ředitel ZŠ Petra Bezruče a radní pro školství/NMFM/:</w:t>
      </w:r>
      <w:r>
        <w:rPr/>
        <w:t xml:space="preserve"> "V rámci rozpočtu jsme navrhli povýšit položku na ICT (Informační  a komunikační technologie) vybavení škol, ale tohle navýšení je na pevném  základě. A to z důvodů, že jsme s kolegou Pyškem během těch 5 až 6  měsíců jednotlivé školy navštívili a zjistili jsme, že některé z nich nejsou  vůbec připraveny na možnost žádat o evropské peníze v rámci IROPu nebo ITI  (Information Technology Industry)."</w:t>
      </w:r>
    </w:p>
    <w:p>
      <w:pPr/>
      <w:r>
        <w:rPr/>
        <w:t xml:space="preserve">Radní proto zjistili, jaké výzvy na evropské dotace se budou  letos podávat a rozhodli se o ně za město přihlásit. </w:t>
      </w:r>
    </w:p>
    <w:p>
      <w:pPr/>
      <w:r>
        <w:rPr>
          <w:b w:val="1"/>
          <w:bCs w:val="1"/>
        </w:rPr>
        <w:t xml:space="preserve">Zbyněk Šostý, ředitel ZŠ Petra Bezruče a radní pro školství/NMFM/:</w:t>
      </w:r>
      <w:r>
        <w:rPr/>
        <w:t xml:space="preserve"> "Ten projekt, který je napsán, a pozor, tady se bavíme o  projektu Frýdek-Místek ve 3D realitě, ten je myslím v rozsahu 36 milionů a  pokud se to povede a budeme úspěšní, tak město by se mělo podílet deseti  procenty. Protože se jedná dalo by se říct o trochu větší dluh. A když  jsme ten projekt dávali dohromady, tak tam jednou položkou jsou virtuální realita  a takovou tou druhou, menší položkou v uvozovkách jsou ty sítě a ta  struktura. Proto město chce udělat jenom tu páteř."</w:t>
      </w:r>
    </w:p>
    <w:p>
      <w:pPr/>
      <w:r>
        <w:rPr/>
        <w:t xml:space="preserve">A nebude to jenom o počítačovém vybavení. </w:t>
      </w:r>
    </w:p>
    <w:p>
      <w:pPr/>
      <w:r>
        <w:rPr>
          <w:b w:val="1"/>
          <w:bCs w:val="1"/>
        </w:rPr>
        <w:t xml:space="preserve">Zbyněk Šostý, ředitel ZŠ Petra Bezruče a radní pro školství/NMFM/:</w:t>
      </w:r>
      <w:r>
        <w:rPr/>
        <w:t xml:space="preserve">  "Cílem je, aby se našemu městu podařilo, aby každá škola měla  páteřní síť počítačů. To znamená internet a Wi-Fi síť. A druhá věc, aby do té  doby byly připraveny sociální zařízení pro imobilní spoluobčany a bezbariérový  přístup. Tady právě je ten handicap té minulé doby. A to z toho důvodu, že  některá škola to má a některá to nemá."</w:t>
      </w:r>
    </w:p>
    <w:p>
      <w:pPr/>
      <w:r>
        <w:rPr/>
        <w:t xml:space="preserve">Plán je mít srovnané podmínky na základních školách do konce  roku 2023. Žádosti o IT projekty zpracuje město jednotně a budou se týkat všech  škol, které mají první i druhý stupeň. Sociální vybavení se pak bude řešit individuálně.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1-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