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Jiřina Kábrtová vedla Ostravské muzeum 22 let</w:t>
      </w:r>
    </w:p>
    <w:p>
      <w:pPr/>
      <w:r>
        <w:rPr>
          <w:b w:val="1"/>
          <w:bCs w:val="1"/>
        </w:rPr>
        <w:t xml:space="preserve">Ostrava hledá nového ředitele nebo ředitelku muzea. Současná ředitelka Jiřina Kábrtová ho vedla neuvěřitelných 22 let, ale nyní se už chystá do důchodu. Uchazeči o tuto funkci musejí v rámci výběrového řízení připravit koncepci dalšího rozvoje.</w:t>
      </w:r>
    </w:p>
    <w:p>
      <w:pPr/>
      <w:r>
        <w:rPr/>
        <w:t xml:space="preserve">V dnešní době je už zcela výjimečné, že by někdo pracoval na jednom místě celý život. Současná ředitelka Ostravského muzea Jiřina Kábrtová ano. Po 45 letech v muzeu, které posledních 22 let vede, chce odejít do důchodu. Tato instituce se pod jejím vedením stala prestižní součástí historie města. </w:t>
      </w:r>
    </w:p>
    <w:p>
      <w:pPr/>
      <w:r>
        <w:rPr>
          <w:b w:val="1"/>
          <w:bCs w:val="1"/>
        </w:rPr>
        <w:t xml:space="preserve">Jiřina Kábrtová, ředitelka Ostravského muzea:</w:t>
      </w:r>
      <w:r>
        <w:rPr/>
        <w:t xml:space="preserve"> "Za těch 20 let se samozřejmě událo hrozně moc věcí. První, kterou jsem začala řešit, když jsem přišla do funkce, byla celková rekonstrukce staré radnice a přilehlých objektů. Potom, protože budova byla úplně prázdná, nastalo budování nových stálých expozic." </w:t>
      </w:r>
    </w:p>
    <w:p>
      <w:pPr/>
      <w:r>
        <w:rPr/>
        <w:t xml:space="preserve">Ostrava chce nyní najít vhodného nástupce, který by jednak navázal na úspěchy muzea, ale přinese také něco nového. </w:t>
      </w:r>
    </w:p>
    <w:p>
      <w:pPr/>
      <w:r>
        <w:rPr>
          <w:b w:val="1"/>
          <w:bCs w:val="1"/>
        </w:rPr>
        <w:t xml:space="preserve">Zbyněk Pražák, náměstek primátora Ostravy: </w:t>
      </w:r>
      <w:r>
        <w:rPr/>
        <w:t xml:space="preserve">„Ostravské muzeum je jakožto příspěvková organizace města významnou součástí zdejší  společensko-kulturní infrastruktury. Dosavadní ředitelce, paní RNDr. Jiřině Kábrtové,  patří skutečně velké poděkování za její mnohaletou práci v čele této instituce. Doufám, že  se nám podaří najít vhodného nástupce, který naváže na její úspěchy a přijde i s novými  myšlenkami, které přinesou tomuto muzeu další perspektivy. K tomu by měla přispět i  výběrová komise, složena převážně z mimoostravských odborníků. Pevně věřím, že  komise vybere z přihlášených kandidátů takovou osobnost, která posune naše ostravské  muzeum dále v kontextu moderního, edukativního a pro veřejnost atraktivního  muzejnictví."</w:t>
      </w:r>
    </w:p>
    <w:p>
      <w:pPr/>
      <w:r>
        <w:rPr>
          <w:b w:val="1"/>
          <w:bCs w:val="1"/>
        </w:rPr>
        <w:t xml:space="preserve">Jiřina Kábrtová, ředitelka Ostravského muzea:</w:t>
      </w:r>
      <w:r>
        <w:rPr/>
        <w:t xml:space="preserve"> "Tato funkce je spíše manažerská, než odborná. Já jsem se rvala kde šlo, abych se svými kolegy zapadla do odborné práce." </w:t>
      </w:r>
    </w:p>
    <w:p>
      <w:pPr/>
      <w:r>
        <w:rPr/>
        <w:t xml:space="preserve">Zájemci o funkci ředitele  musejí poslat přihlášky do 28. února. Jejich součástí je i koncepce dalšího rozvoje muzea do roku 2027. </w:t>
      </w:r>
    </w:p>
    <w:p>
      <w:pPr/>
      <w:r>
        <w:rPr/>
        <w:t xml:space="preserve">---</w:t>
      </w:r>
    </w:p>
    <w:p>
      <w:pPr>
        <w:pStyle w:val="Heading1"/>
      </w:pPr>
      <w:r>
        <w:rPr>
          <w:sz w:val="36"/>
          <w:szCs w:val="36"/>
        </w:rPr>
        <w:t xml:space="preserve">Pro akustické zkoušky koncertní haly poslouží model</w:t>
      </w:r>
    </w:p>
    <w:p>
      <w:pPr/>
      <w:r>
        <w:rPr>
          <w:b w:val="1"/>
          <w:bCs w:val="1"/>
        </w:rPr>
        <w:t xml:space="preserve">Asi nejdůležitější věcí pro koncertní sál je dobrá akustika. Možná nevíte, že se k tomu využívají modely, které jsou dokonale stejné, jako v projektu a to včetně čalouněných sedaček a oblečených figurek. Nyní byl dokončen takovýto model pro přípravu ostravské koncertní síně.</w:t>
      </w:r>
    </w:p>
    <w:p>
      <w:pPr/>
      <w:r>
        <w:rPr/>
        <w:t xml:space="preserve">Téměř půl roku vznikal v Mnichově Hradišti v dílnách firmy zabývající se akustikou model interiéru koncertního sálu, který bude vybudován v Ostravě. Měřítko 1:10 je dostatečné pro následná měření akustických poměrů, které provede špičková světová společnost Nagata Acoustic z Japonska.</w:t>
      </w:r>
    </w:p>
    <w:p>
      <w:pPr/>
      <w:r>
        <w:rPr>
          <w:b w:val="1"/>
          <w:bCs w:val="1"/>
        </w:rPr>
        <w:t xml:space="preserve">Jan Antoš, architekt: </w:t>
      </w:r>
      <w:r>
        <w:rPr/>
        <w:t xml:space="preserve">„Naplánovány jsou tři série měření. Po prvních dvou sériích  proběhne vyhodnocení, na základě kterého může dojít k úpravě některých detailů návrhu řešení.  Poslední série měření tyto úpravy ověří. Cílem měření je ověřit, že tvar sálu vycházející z výpočtů  a počítačového modelování a použité materiály zajišťují dokonalou akustiku."</w:t>
      </w:r>
    </w:p>
    <w:p>
      <w:pPr/>
      <w:r>
        <w:rPr/>
        <w:t xml:space="preserve">Při budování modelu je důležitý každý detail. Jeho rozměry jsou přibližně  4 na 5 metrů a je vysoký dva a půl metru. Na čalouněných sedačkách budou oblečené figurky, které musejí mít dokonce vlasy. </w:t>
      </w:r>
    </w:p>
    <w:p>
      <w:pPr/>
      <w:r>
        <w:rPr>
          <w:b w:val="1"/>
          <w:bCs w:val="1"/>
        </w:rPr>
        <w:t xml:space="preserve">Jan Antoš, architekt: </w:t>
      </w:r>
      <w:r>
        <w:rPr/>
        <w:t xml:space="preserve">"Figurky s křesílkama vlastně simulují reálnou návštěvu v tom sále a ovlivňují dobu dozvuku."</w:t>
      </w:r>
    </w:p>
    <w:p>
      <w:pPr/>
      <w:r>
        <w:rPr/>
        <w:t xml:space="preserve">Jen takto může být dosaženo dokonalé akustiky, která je klíčová pro každý velký orchestr.</w:t>
      </w:r>
    </w:p>
    <w:p>
      <w:pPr/>
      <w:r>
        <w:rPr>
          <w:b w:val="1"/>
          <w:bCs w:val="1"/>
        </w:rPr>
        <w:t xml:space="preserve">Jan Žemla, ředitel Janáčkovy filharmonie Ostrava: </w:t>
      </w:r>
      <w:r>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Model bude poté, co splní svůj účel převezen do Ostravy, kde si ho budou moci prohlédnout zájemci. Stavba koncertní haly by měla být zahájena ve druhé polovině příštího roku. </w:t>
      </w:r>
    </w:p>
    <w:p>
      <w:pPr/>
      <w:r>
        <w:rPr/>
        <w:t xml:space="preserve">---</w:t>
      </w:r>
    </w:p>
    <w:p>
      <w:pPr>
        <w:pStyle w:val="Heading1"/>
      </w:pPr>
      <w:r>
        <w:rPr>
          <w:sz w:val="36"/>
          <w:szCs w:val="36"/>
        </w:rPr>
        <w:t xml:space="preserve">Ostravské sportovní hry motivují děti k pohybu</w:t>
      </w:r>
    </w:p>
    <w:p>
      <w:pPr/>
      <w:r>
        <w:rPr>
          <w:b w:val="1"/>
          <w:bCs w:val="1"/>
        </w:rPr>
        <w:t xml:space="preserve">Téměř 5 tisíc žáků základních škol se letos zapojilo do Ostravských sportovních her. Kvůli epidemické situaci zatím pouze distančně soutěží jednotlivé školy odděleně. Pomáhají jim sociální sítě a motivaci mohou čerpat u ambasadorů, kterými jsou úspěšní sportovci z Ostravy.</w:t>
      </w:r>
    </w:p>
    <w:p>
      <w:pPr/>
      <w:r>
        <w:rPr/>
        <w:t xml:space="preserve">Ostravské sportovní hry by za normálních okolností sloužily k poměřování sportovních výkonů žáků mezi jednotlivými školami po celém městě. Bohužel covid z nich udělal distanční záležitost a tak se děti utkávají jen na dálku v předem určených disciplínách.  </w:t>
      </w:r>
    </w:p>
    <w:p>
      <w:pPr/>
      <w:r>
        <w:rPr>
          <w:b w:val="1"/>
          <w:bCs w:val="1"/>
        </w:rPr>
        <w:t xml:space="preserve">Renata Adamíková: předsedkyně Okresní rady Asociace školních sportovních klubů:</w:t>
      </w:r>
      <w:r>
        <w:rPr/>
        <w:t xml:space="preserve"> "Školy plní měsíční výzvy a hodnotí se kolik procent žáků školy tu výzvu splnilo. První výzva byl běh a celkem ji splnilo asi 5 tisíc žáků. Teď probíhá šplh a v lednu bude probíhat švihadlo."</w:t>
      </w:r>
    </w:p>
    <w:p>
      <w:pPr/>
      <w:r>
        <w:rPr/>
        <w:t xml:space="preserve">Výzvy plní žáci v hodinách tělocviku. Cílem je, aby daný úkol zvládlo co nejvíce žáků dané školy. Děti motivují ambasadoři prostřednictvím videí na sociálních sítích. </w:t>
      </w:r>
    </w:p>
    <w:p>
      <w:pPr/>
      <w:r>
        <w:rPr>
          <w:b w:val="1"/>
          <w:bCs w:val="1"/>
        </w:rPr>
        <w:t xml:space="preserve">Roman Procházka, reprezentant ČR v plavání, Klub plaveckých sportů Ostrava:</w:t>
      </w:r>
      <w:r>
        <w:rPr/>
        <w:t xml:space="preserve"> "Dělá mi velkou radost takhle někoho motivovat a podporovat. Ještě větší radost mi dělá, když mi to někdo vrací zpátky dobrými výkony." </w:t>
      </w:r>
    </w:p>
    <w:p>
      <w:pPr/>
      <w:r>
        <w:rPr>
          <w:b w:val="1"/>
          <w:bCs w:val="1"/>
        </w:rPr>
        <w:t xml:space="preserve">Tereza Švábíková, reprezentantka ČR v badmintonu, B.O.Chance Ostrava: </w:t>
      </w:r>
      <w:r>
        <w:rPr/>
        <w:t xml:space="preserve">"Pro mě je to velice důležité, protože Ostrava je město sportu a já jsem hodně velká patriotka. Všude strašně ráda propaguji Ostravu." </w:t>
      </w:r>
    </w:p>
    <w:p>
      <w:pPr/>
      <w:r>
        <w:rPr/>
        <w:t xml:space="preserve">Všichni doufají, že se ve druhém pololetí školního roku zlepší epidemiologická situace natolik, že budou moci proběhnout obvodní a okresní kola soutěže Ostravské sportovní hry.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2026-01-03T03:01:55+01:00</dcterms:created>
  <dcterms:modified xsi:type="dcterms:W3CDTF">2026-01-03T03:01:55+01:00</dcterms:modified>
</cp:coreProperties>
</file>

<file path=docProps/custom.xml><?xml version="1.0" encoding="utf-8"?>
<Properties xmlns="http://schemas.openxmlformats.org/officeDocument/2006/custom-properties" xmlns:vt="http://schemas.openxmlformats.org/officeDocument/2006/docPropsVTypes"/>
</file>