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sportovní areál se dočká odvodnění</w:t>
      </w:r>
    </w:p>
    <w:p>
      <w:pPr/>
      <w:r>
        <w:rPr>
          <w:b w:val="1"/>
          <w:bCs w:val="1"/>
        </w:rPr>
        <w:t xml:space="preserve">Nošovice na Frýdecko-Místecku se pustily do další investiční akce. Tentokrát se jedná o odvodnění sportovního areálu.</w:t>
      </w:r>
    </w:p>
    <w:p>
      <w:pPr/>
      <w:r>
        <w:rPr/>
        <w:t xml:space="preserve">Jiří Myšinský (SNK), starosta Nošovic:                                               "Primárním impulsem  byla snaha zachytit dešťové vody do akumulačních nádrží a odvodnit tak  sportovní areál. Dešťovou vodu je dobré mít k dispozici, budeme ji potom  zase používat k zavlažování sportovního areálu.“</w:t>
      </w:r>
    </w:p>
    <w:p>
      <w:pPr/>
      <w:r>
        <w:rPr/>
        <w:t xml:space="preserve">Odvodnění vyjde celkově na 3,6 milionu korun bez DPH,  nicméně obec nebude stát ani korunu.</w:t>
      </w:r>
    </w:p>
    <w:p>
      <w:pPr/>
      <w:r>
        <w:rPr/>
        <w:t xml:space="preserve">Jiří Myšinský (SNK), starosta Nošovic:                                                „Podle projektové  dokumentace byla cena odhadnuta na 5,6 milionu korun bez DPH, nám se to  podařilo vysoutěžit za 3,6 milionu korun bez DPH. Existují ekologické programy,  které k tomu využíváme. Ty by měly investice stoprocentně pokrýt.“</w:t>
      </w:r>
    </w:p>
    <w:p>
      <w:pPr/>
      <w:r>
        <w:rPr/>
        <w:t xml:space="preserve">    Odvodnění bude hotovo 15. dubna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1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2026-04-11T06:27:09+02:00</dcterms:created>
  <dcterms:modified xsi:type="dcterms:W3CDTF">2026-04-11T06:27:09+02:00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