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je nestálé počasí, hrozí i laviny</w:t>
      </w:r>
    </w:p>
    <w:p>
      <w:pPr/>
      <w:r>
        <w:rPr>
          <w:b w:val="1"/>
          <w:bCs w:val="1"/>
        </w:rPr>
        <w:t xml:space="preserve">V nejvyšších partiích Jeseníků napadl v průběhu posledních dnů více než půl metru nového sypkého sněhu. Nepříznivé chladné a větrné počasí je navíc nebezpečné pro nedostatečně vybavené návštěvníky. Horská služba před nebezpečím naléhavě varuje.</w:t>
      </w:r>
    </w:p>
    <w:p>
      <w:pPr/>
      <w:r>
        <w:rPr/>
        <w:t xml:space="preserve"> Na začátku února Horská služba zachraňovala na hřebeni hor nedostatečně oblečené a promrzlé turisty.</w:t>
      </w:r>
    </w:p>
    <w:p>
      <w:pPr/>
      <w:r>
        <w:rPr>
          <w:b w:val="1"/>
          <w:bCs w:val="1"/>
        </w:rPr>
        <w:t xml:space="preserve">Jiří Hejtmánek, HS Ovčárna: </w:t>
      </w:r>
      <w:r>
        <w:rPr/>
        <w:t xml:space="preserve">„Podcenili oblečení, chodili ve špatném oblečení, ve špatné obuvi, v teniskách, jenom v legínách chodily holky, což v tomhle počasí není vůbec dobré, hlavně tamhle na hřebenu, kde fouká silný vítr, protože ta pocitová teplota razantně klesá. Ti turisti byli často podchlazení, někteří byli omrzlí.“</w:t>
      </w:r>
    </w:p>
    <w:p>
      <w:pPr/>
      <w:r>
        <w:rPr/>
        <w:t xml:space="preserve"> Lyžařům, skialpinistům, snowboardistům i pěším turistům Horská služba důrazně doporučuje instalaci mobilní aplikace Záchranka.  </w:t>
      </w:r>
    </w:p>
    <w:p>
      <w:pPr/>
      <w:r>
        <w:rPr>
          <w:b w:val="1"/>
          <w:bCs w:val="1"/>
        </w:rPr>
        <w:t xml:space="preserve">Jiří Hejtmánek, HS Ovčárna: </w:t>
      </w:r>
      <w:r>
        <w:rPr/>
        <w:t xml:space="preserve">„Je to strašně dobrá věc, protože tady není všude signál, takže si nemůžu zavolat o pomoc, ale sms jde vždycky odeslat, nám přijde jejich poloha a je to pro nás velká pomoc.“</w:t>
      </w:r>
    </w:p>
    <w:p>
      <w:pPr/>
      <w:r>
        <w:rPr/>
        <w:t xml:space="preserve"> Na Ovčárně jsou v provozu všechny vleky, trasy pro běžkaře jsou upravovány jak na Praděd, tak až na Červenohorské sedlo.</w:t>
      </w:r>
    </w:p>
    <w:p>
      <w:pPr/>
      <w:r>
        <w:rPr>
          <w:b w:val="1"/>
          <w:bCs w:val="1"/>
        </w:rPr>
        <w:t xml:space="preserve">Jaroslav Tejnský, rolbař: </w:t>
      </w:r>
      <w:r>
        <w:rPr/>
        <w:t xml:space="preserve">„Dělá se to podle počasí, nemá význam rolbovat, když je sněžení. Takže vychází to zhruba 4x týdně podle potřeb. Kolem dvaeti kilometrů.“</w:t>
      </w:r>
    </w:p>
    <w:p>
      <w:pPr/>
      <w:r>
        <w:rPr>
          <w:b w:val="1"/>
          <w:bCs w:val="1"/>
        </w:rPr>
        <w:t xml:space="preserve">Anketa, návštěvníci hor: </w:t>
      </w:r>
      <w:r>
        <w:rPr/>
        <w:t xml:space="preserve">„Zdravíme vás, je příznivé počasí. My pocházíme z Uherskohradišťska. Jsme šťastní, že jsme sem mohli přijet do tohoto krásného prostředí." </w:t>
      </w:r>
    </w:p>
    <w:p>
      <w:pPr/>
      <w:r>
        <w:rPr/>
        <w:t xml:space="preserve">„Jsme od Brna a máme namířeno na Vidly.“</w:t>
      </w:r>
    </w:p>
    <w:p>
      <w:pPr/>
      <w:r>
        <w:rPr/>
        <w:t xml:space="preserve">„Jsme otroci prašanu, je to tady krásné.“</w:t>
      </w:r>
    </w:p>
    <w:p>
      <w:pPr/>
      <w:r>
        <w:rPr/>
        <w:t xml:space="preserve">V Jeseníkách platí v současné době třetí stupeň lavinového nebezpečí, což je kritická až velmi zrádná situace.</w:t>
      </w:r>
    </w:p>
    <w:p>
      <w:pPr/>
      <w:r>
        <w:rPr/>
        <w:t xml:space="preserve">---</w:t>
      </w:r>
    </w:p>
    <w:p>
      <w:pPr>
        <w:pStyle w:val="Heading1"/>
      </w:pPr>
      <w:r>
        <w:rPr>
          <w:sz w:val="36"/>
          <w:szCs w:val="36"/>
        </w:rPr>
        <w:t xml:space="preserve">Lupiči pustili řidiči kamionu uspávací plyn do kabiny</w:t>
      </w:r>
    </w:p>
    <w:p>
      <w:pPr/>
      <w:r>
        <w:rPr>
          <w:b w:val="1"/>
          <w:bCs w:val="1"/>
        </w:rPr>
        <w:t xml:space="preserve">Loupež, která by se mohla stát předlohu pro film, postihla českého výrobce jízdních kol z Kopřivnice. Řidiče kamionu, který z Německa vezl díly pro výrobu, na odpočívadle uspali lupiči a ukradli zboží za 250 milionů korun. Firma BFI tak nebude moci zkompletovat tisíce kol</w:t>
      </w:r>
    </w:p>
    <w:p>
      <w:pPr/>
      <w:r>
        <w:rPr/>
        <w:t xml:space="preserve">Největší český výrobce jízdních kol - firma Bike Fun International z Kopřivnice, se dostala do překvapivých problémů. Přišla totiž o dodávku komponentů Shimano, které jsou klíčové pro kompletaci asi 10 tisíců kol. Na odpočívadle v Německu lupiči pustili do kabiny řidiči uspávací plyn a kamion vybílili. Nakonec ještě nákladový prostor vystříkali hasícím přístrojem, aby smazali stopy. </w:t>
      </w:r>
    </w:p>
    <w:p>
      <w:pPr/>
      <w:r>
        <w:rPr>
          <w:b w:val="1"/>
          <w:bCs w:val="1"/>
        </w:rPr>
        <w:t xml:space="preserve">Petr Krkoška, ředitel dodavatelského řetězce BFI: </w:t>
      </w:r>
      <w:r>
        <w:rPr/>
        <w:t xml:space="preserve">"Jednalo se o standardní sortiment Shimano od středových os, přes přední i zadní měniče, diskové hydraulické brzdy po různorodý materiál, který nám ohrožuj výrobu." </w:t>
      </w:r>
    </w:p>
    <w:p>
      <w:pPr/>
      <w:r>
        <w:rPr/>
        <w:t xml:space="preserve">I když byl náklad pojištěný, je to pro společnost BFI velká ztráta a nebude snadné ji kvůli nedostatku dílů na trhu nahradit. Firma vyrábí například kola Superior nebo Rock Machine a jejich dodávky budou nyní opožděny až o rok.  </w:t>
      </w:r>
    </w:p>
    <w:p>
      <w:pPr/>
      <w:r>
        <w:rPr>
          <w:b w:val="1"/>
          <w:bCs w:val="1"/>
        </w:rPr>
        <w:t xml:space="preserve">Jan Butala, marketingový manažer BFI: </w:t>
      </w:r>
      <w:r>
        <w:rPr/>
        <w:t xml:space="preserve">"Budeme muset hledat alternativy, což je obtížné a v mnoha případech takřka nemožné, takže stoprocentně dojde k navýšení dodací lhůty u těchto kol a docela podstatně." </w:t>
      </w:r>
    </w:p>
    <w:p>
      <w:pPr/>
      <w:r>
        <w:rPr/>
        <w:t xml:space="preserve">Loupež vyšetřuje německá policie. Vše nasvědčuje tomu, že šlo o výborně organizovaný gang, který kamion sledoval už od nakládky a čekal na povinnou pauzu řidiče. BFI vyrábí ročně asi 150 tisíc kol a elektrokol, které vyváží do 30 zemí světa. </w:t>
      </w:r>
    </w:p>
    <w:p>
      <w:pPr/>
      <w:r>
        <w:rPr/>
        <w:t xml:space="preserve">---</w:t>
      </w:r>
    </w:p>
    <w:p>
      <w:pPr/>
      <w:r>
        <w:rPr/>
        <w:t xml:space="preserve">Krátké zprávy, 7. 2. 2022, 3</w:t>
      </w:r>
    </w:p>
    <w:p>
      <w:pPr/>
      <w:r>
        <w:rPr/>
        <w:t xml:space="preserve">Na trať Ostrava – Frenštát pod Radhoštěm se postupně vrací do zkušebního provozu moderní patrové jednotky s bezbariérovým nástupem typu push-pull.  České dráhy jednotky stáhly v polovině ledna. Důvodem bylo zjištěné nestandardní chování bezpečnostních prvků u lokomotiv ve spojení s jednotkou push-pull.</w:t>
      </w:r>
    </w:p>
    <w:p>
      <w:pPr/>
      <w:r>
        <w:rPr/>
        <w:t xml:space="preserve">Úspěšný ostravský projekt Fajné školní bistro hostila také kuchyně Základní a mateřské školy Ostrčilova. Přední ostravský šéfkuchař David Valíček připravoval dětmi neoblíbené potraviny v podobě pokrmu, který děti přivítají a s nadšením snědí. To vše s dodržením školních norem, nutričních doporučení a spotřebního koše. Projekt putuje po ostravských školách od roku 2019.</w:t>
      </w:r>
    </w:p>
    <w:p>
      <w:pPr/>
      <w:r>
        <w:rPr/>
        <w:t xml:space="preserve">---</w:t>
      </w:r>
    </w:p>
    <w:p>
      <w:pPr>
        <w:pStyle w:val="Heading1"/>
      </w:pPr>
      <w:r>
        <w:rPr>
          <w:sz w:val="36"/>
          <w:szCs w:val="36"/>
        </w:rPr>
        <w:t xml:space="preserve">Novojičínská radnice přivítala zástupce církví</w:t>
      </w:r>
    </w:p>
    <w:p>
      <w:pPr/>
      <w:r>
        <w:rPr>
          <w:b w:val="1"/>
          <w:bCs w:val="1"/>
        </w:rPr>
        <w:t xml:space="preserve">Na novojičínské radnici se uskutečnilo setkání vedení města s představiteli církví. Na schůzce zněla zejména sociální témata, ale víc než jindy také problematika osamělosti lidí a strachu.</w:t>
      </w:r>
    </w:p>
    <w:p>
      <w:pPr/>
      <w:r>
        <w:rPr/>
        <w:t xml:space="preserve">Zástupci čtyř náboženských společenství, která v Novém Jičíně nejvýrazněji působí, a to církve římskokatolické, evangelické, husitské a adventistů sedmého dne, se jednou ročně  sejdou na radnici s vedením města. Diskutují o průsečích své činnosti, což je nejčastěji sociální a kulturní oblast. </w:t>
      </w:r>
    </w:p>
    <w:p>
      <w:pPr/>
      <w:r>
        <w:rPr>
          <w:b w:val="1"/>
          <w:bCs w:val="1"/>
        </w:rPr>
        <w:t xml:space="preserve">Marcel Brož (KDU-ČSL), místostarosta Nového Jičína: “</w:t>
      </w:r>
      <w:r>
        <w:rPr/>
        <w:t xml:space="preserve">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t xml:space="preserve">Podle představitelů církví v poslední době častěji než jindy řeší s lidmi témata osamělosti, strachu a také narůstajících konfliktů. Svou roli tak vidí rovněž v pomoci v oblasti psychické.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w:t>
      </w:r>
    </w:p>
    <w:p>
      <w:pPr/>
      <w:r>
        <w:rPr>
          <w:b w:val="1"/>
          <w:bCs w:val="1"/>
        </w:rPr>
        <w:t xml:space="preserve">Pavel Prejda, farář Českobratrské církve evangelické Nový Jičín: </w:t>
      </w:r>
      <w:r>
        <w:rPr/>
        <w:t xml:space="preserve">“Při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 </w:t>
      </w: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 </w:t>
      </w:r>
    </w:p>
    <w:p>
      <w:pPr/>
      <w:r>
        <w:rPr/>
        <w:t xml:space="preserve">---</w:t>
      </w:r>
    </w:p>
    <w:p>
      <w:pPr/>
      <w:r>
        <w:rPr/>
        <w:t xml:space="preserve">Krátké zprávy, 7. 2. 2022, 4</w:t>
      </w:r>
    </w:p>
    <w:p>
      <w:pPr/>
      <w:r>
        <w:rPr/>
        <w:t xml:space="preserve">Více než každý pátý řidič ostravského dopravního podniku je v pracovní neschopnosti, také proto je od 4. února  ještě více omezena doprava.  Tramvajový provoz se už přiblížil prázdninovému jízdnímu řádu. Na většině linek se prodloužily intervaly, a tím se snížil celkový počet spojů.</w:t>
      </w:r>
    </w:p>
    <w:p>
      <w:pPr/>
      <w:r>
        <w:rPr/>
        <w:t xml:space="preserve">---</w:t>
      </w:r>
    </w:p>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  </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2026-05-09T13:38:47+02:00</dcterms:created>
  <dcterms:modified xsi:type="dcterms:W3CDTF">2026-05-09T13:38:47+02:00</dcterms:modified>
</cp:coreProperties>
</file>

<file path=docProps/custom.xml><?xml version="1.0" encoding="utf-8"?>
<Properties xmlns="http://schemas.openxmlformats.org/officeDocument/2006/custom-properties" xmlns:vt="http://schemas.openxmlformats.org/officeDocument/2006/docPropsVTypes"/>
</file>