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Třídit odpad se vyplatí, výše poplatku zůstává zachována</w:t>
      </w:r>
    </w:p>
    <w:p>
      <w:pPr/>
      <w:r>
        <w:rPr>
          <w:b w:val="1"/>
          <w:bCs w:val="1"/>
        </w:rPr>
        <w:t xml:space="preserve">O tom, že se vyplatí třídit odpad, se mohou přesvědčit i obyvatelé Albrechtic. Místní poplatek za odpad totiž zůstává pro letošní rok nezměněn.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„Naši občané pečlivě třídí odpad a díky tomu se nám daří držet výši poplatku za svoz odpadu na stejné výši jako loni, tzn. 500,- Kč/osobu/rok.“</w:t>
      </w:r>
    </w:p>
    <w:p>
      <w:pPr/>
      <w:r>
        <w:rPr/>
        <w:t xml:space="preserve">V obci jsou kontejnery na tříděný odpad rozmístěny buď přímo u domů, nebo v krátké docházkové vzdálenosti. O datu pravidelného svozu komunálního odpadu, bioodpadu, skla, papíru a plastu jsou občané informováni mimo jiné i prostřednictvím stolního kalendáře.</w:t>
      </w:r>
    </w:p>
    <w:p>
      <w:pPr/>
      <w:r>
        <w:rPr>
          <w:b w:val="1"/>
          <w:bCs w:val="1"/>
        </w:rPr>
        <w:t xml:space="preserve">Kateřina Melišová, sociální a kulturní referentka, OÚ Albrechtice:</w:t>
      </w:r>
      <w:r>
        <w:rPr/>
        <w:t xml:space="preserve"> „Svoz odpadů máme v našem kalendáři a všem domácnostem v Albrechticích byly poskytnuty zdarma. Všichni si pro ně mohli na OÚ přijít. Ještě jich tady několik máme, takže ještě i v měsíci únoru si ještě klidně mohou pro ně přijít.“</w:t>
      </w:r>
    </w:p>
    <w:p>
      <w:pPr/>
      <w:r>
        <w:rPr/>
        <w:t xml:space="preserve">Obec navíc neustále rozšiřuje a zkvalitňuje systém sběru odpadu. Nově jsou v obci umístěny nádoby na jedlý olej.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„Máme celkem osm nových popelnic, jsou fialové barvy a přesné umístění může občan najít na webové stránce .“</w:t>
      </w:r>
    </w:p>
    <w:p>
      <w:pPr/>
      <w:r>
        <w:rPr/>
        <w:t xml:space="preserve">Do těchto nádob patří pouze jedlý olej, používaný v domácnostech. Použitý motorový olej mohou občané Albrechtic uložit ve sběrném dvoře. Další novinkou v obci jsou kontejnery na textil.</w:t>
      </w:r>
    </w:p>
    <w:p>
      <w:pPr/>
      <w:r>
        <w:rPr>
          <w:b w:val="1"/>
          <w:bCs w:val="1"/>
        </w:rPr>
        <w:t xml:space="preserve">Lukáš Jablecký, referent životního prostředí, OÚ Albrechtice:</w:t>
      </w:r>
      <w:r>
        <w:rPr/>
        <w:t xml:space="preserve"> „Jedná se o kontejner, který se jmenuje penguinbox, dokážeme přes něj posílat balíky a navíc třídit textil, obuv, tašky i knihy.“</w:t>
      </w:r>
    </w:p>
    <w:p>
      <w:pPr/>
      <w:r>
        <w:rPr/>
        <w:t xml:space="preserve">Místní poplatek za odpad je splatný vždy nejpozději do konce června. Občan si přitom může vybrat hned z několika možností.</w:t>
      </w:r>
    </w:p>
    <w:p>
      <w:pPr/>
      <w:r>
        <w:rPr>
          <w:b w:val="1"/>
          <w:bCs w:val="1"/>
        </w:rPr>
        <w:t xml:space="preserve">Kornelia Kapiasová, referentka pro místní poplatky, OÚ Albrechtice: </w:t>
      </w:r>
      <w:r>
        <w:rPr/>
        <w:t xml:space="preserve">„Převodem na účet obce, hotově na pokladně OÚ, případně na matrice bezhotovostně kartou.“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0-02-2022-19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2026-06-19T14:22:01+02:00</dcterms:created>
  <dcterms:modified xsi:type="dcterms:W3CDTF">2026-06-19T14:22:01+02:00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