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jedná o vzniku zubní pohotovosti</w:t>
      </w:r>
    </w:p>
    <w:p>
      <w:pPr/>
      <w:r>
        <w:rPr>
          <w:b w:val="1"/>
          <w:bCs w:val="1"/>
        </w:rPr>
        <w:t xml:space="preserve">Do podzimu by mohla být ve Frýdku-Místku zubní pohotovost. Shodli se na tom zástupci vedení magistrátu, kraje, nemocnice i stomatologů. Kraj s nemocnicí vyčlení prostory a stomatologové zajistí lékaře. Město plánuje vznik ordinace podpořit i finančně.</w:t>
      </w:r>
    </w:p>
    <w:p>
      <w:pPr/>
      <w:r>
        <w:rPr/>
        <w:t xml:space="preserve">Frýdek-Místek usiluje o zřízení zubní pohotovosti. Ta by  měla fungovat v prostorách nemocnice, která se pro tyto služby jeví jako  nejvhodnější. Navíc tam v minulosti už zubní pohotovost fungovala. </w:t>
      </w:r>
    </w:p>
    <w:p>
      <w:pPr/>
      <w:r>
        <w:rPr>
          <w:b w:val="1"/>
          <w:bCs w:val="1"/>
        </w:rPr>
        <w:t xml:space="preserve">Martin Gebauer, náměstek hejtmana MSK/ANO/:</w:t>
      </w:r>
      <w:r>
        <w:rPr/>
        <w:t xml:space="preserve"> "Já jsem samozřejmě rád, že tato schůzka byla iniciována a  byla svolána. Myslím, že jsme se všichni shodli na tom, že zubní pohotovost ve  Frýdku-Místku chceme. Každý má svůj díl, který musí splnit. My zajistíme tu  organizační papírovou záležitost. Ve spolupráci s nemocnicí vyčleníme  prostory, které se zadaptují a byly by vhodné pro provoz té stomatologické  ambulance nebo pohotovosti."</w:t>
      </w:r>
    </w:p>
    <w:p>
      <w:pPr/>
      <w:r>
        <w:rPr/>
        <w:t xml:space="preserve">Lékaře by měla zajistit stomatologická komora.</w:t>
      </w:r>
      <w:br/>
    </w:p>
    <w:p>
      <w:pPr/>
      <w:r>
        <w:rPr>
          <w:b w:val="1"/>
          <w:bCs w:val="1"/>
        </w:rPr>
        <w:t xml:space="preserve">Pavel Brückner, člen České stomatologické komory:</w:t>
      </w:r>
      <w:r>
        <w:rPr/>
        <w:t xml:space="preserve"> "Lékaři zubní, kteří mají registraci u krajského úřadu. To znamená,  že mohou vykonávat své povolání. Tak jedna z těch podmínek té registrace  je, že pokud je krajský úřad vyzve, jsou povinni se účastnit pohotovostních  služeb."</w:t>
      </w:r>
    </w:p>
    <w:p>
      <w:pPr/>
      <w:r>
        <w:rPr>
          <w:b w:val="1"/>
          <w:bCs w:val="1"/>
        </w:rPr>
        <w:t xml:space="preserve">Petr Korč, primátor Frýdku-Místku/NMFM/:</w:t>
      </w:r>
      <w:r>
        <w:rPr/>
        <w:t xml:space="preserve"> "V tento okamžik už všechny kroky směřujeme k těm administrativním  činnostem. Teď už se potkají všechny čtyři strany společně v nemocnici. Na  místě, kde by opravdu ta pohotovost měla vzniknout a věřím, že horizont podzimu,  po prázdninách, by mohl být tím reálným datem, kdy by opravdu vzniklo místo,  kde bude o víkendech, o svátcích, možná i v nějakém širším rozsahu pohotovost,  která byla zrušena v minulosti. Kdy bude opět ve Frýdku-Místku fungovat,  protože si myslím, že město velikosti Frýdku-Místku, statutární, takovou službu  nutně potřebuje. A je to v podstatě moje povinnost, abych se zasadil o to,  aby ty strany došly k finální dohodě a vše dopadlo ve prospěch občanů."</w:t>
      </w:r>
    </w:p>
    <w:p>
      <w:pPr/>
      <w:r>
        <w:rPr>
          <w:b w:val="1"/>
          <w:bCs w:val="1"/>
        </w:rPr>
        <w:t xml:space="preserve">Radovan Hořínek, náměstek primátora Frýdku-Místku/ANO/:</w:t>
      </w:r>
      <w:r>
        <w:rPr/>
        <w:t xml:space="preserve">  "Zdá se, že to společné úsilí vede k tomu, že cíle bude  dosaženo, že tou spoluúčastí kraje, města, stomatologů i nemocnice, skutečně  dojde ke znovuzavedení té zubní pohotovosti. A chtěl bych také poděkovat  náměstkovi hejtmana kraje pro zdravotnictví panu Gebauerovi, že k tomu svým  výrazným dílem přispěl."</w:t>
      </w:r>
    </w:p>
    <w:p>
      <w:pPr/>
      <w:r>
        <w:rPr/>
        <w:t xml:space="preserve">V celém Moravskoslezském kraji je aktuálně jediná zubní  pohotovost v Ostravě, kterou ze zákona zřizuje prostřednictvím výběrového  řízení právě kraj.</w:t>
      </w:r>
      <w:br/>
    </w:p>
    <w:p>
      <w:pPr/>
      <w:r>
        <w:rPr>
          <w:b w:val="1"/>
          <w:bCs w:val="1"/>
        </w:rPr>
        <w:t xml:space="preserve">Martin Gebauer, náměstek hejtmana MSK/ANO/:</w:t>
      </w:r>
      <w:r>
        <w:rPr/>
        <w:t xml:space="preserve"> "Momentálně tam je výběrové řízení se smlouvou do konce  letošního roku. To znamená, že ve druhé polovině letošního roku se bude vypisovat  druhé výběrové řízení na další dva, tři roky. To znamená, že my jsme tu  povinnost splnili. Ale to je taková velká pohotovost, která běží každý všední  den přes noc. A všechny soboty, neděle, svátky, 24 hodin."</w:t>
      </w:r>
    </w:p>
    <w:p>
      <w:pPr/>
      <w:r>
        <w:rPr/>
        <w:t xml:space="preserve">Nedostatek zubařů je všeobecně velký problém nejen v celém  Moravskoslezském kraji. Lékařská fakulta Ostravské univerzity chce proto  otevřít do roku obor stomatologie.</w:t>
      </w:r>
      <w:br/>
    </w:p>
    <w:p>
      <w:pPr/>
      <w:r>
        <w:rPr/>
        <w:t xml:space="preserve">---</w:t>
      </w:r>
    </w:p>
    <w:p>
      <w:pPr>
        <w:pStyle w:val="Heading1"/>
      </w:pPr>
      <w:r>
        <w:rPr>
          <w:sz w:val="36"/>
          <w:szCs w:val="36"/>
        </w:rPr>
        <w:t xml:space="preserve">Charita F-M vybrala v Tříkrálové sbírce 2,4 milionu</w:t>
      </w:r>
    </w:p>
    <w:p>
      <w:pPr/>
      <w:r>
        <w:rPr>
          <w:b w:val="1"/>
          <w:bCs w:val="1"/>
        </w:rPr>
        <w:t xml:space="preserve">2,4 milionu korun darovali lidé Charitě Frýdek-Místek v rámci Tříkrálové sbírky. Peníze budou použity na podporu doučování a volnočasových aktivit pro děti. Obnovu vozového parku, opravy pobytových zařízení a také na zřízení nového tréninkového bytu pro duševně nemocné.</w:t>
      </w:r>
    </w:p>
    <w:p>
      <w:pPr/>
      <w:r>
        <w:rPr/>
        <w:t xml:space="preserve">Letošní Tříkrálovou sbírku hodnotí Charita Frýdek-Místek  velmi dobře. Jsou zde hlavně rádi, že koledníci mohli opět vyjít přímo do ulic.</w:t>
      </w:r>
    </w:p>
    <w:p>
      <w:pPr/>
      <w:r>
        <w:rPr>
          <w:b w:val="1"/>
          <w:bCs w:val="1"/>
        </w:rPr>
        <w:t xml:space="preserve">Martin Hořínek, ředitel Charity Frýdek-Místek:</w:t>
      </w:r>
      <w:r>
        <w:rPr/>
        <w:t xml:space="preserve"> "My jsme hlavně rádi, že vůbec mohla být, že na rozdíl od  toho loňského roku, kdy nebylo možné, aby koledníci vyšli ven, takže v tom  letošním roce po té pauze vyšli do ulic. Vyšli s tříkrálovým požehnáním k našim  domovům, za což jsme hrozně moc rádi. A to je asi jeden z největších přínosů  Tříkrálové sbírky letos, že to mohlo být."</w:t>
      </w:r>
    </w:p>
    <w:p>
      <w:pPr/>
      <w:r>
        <w:rPr/>
        <w:t xml:space="preserve">Lidé koledníky na mnoha místech dokonce očekávali a například  i přes omezení se snažili darovat, co mohli.</w:t>
      </w:r>
      <w:br/>
    </w:p>
    <w:p>
      <w:pPr/>
      <w:r>
        <w:rPr>
          <w:b w:val="1"/>
          <w:bCs w:val="1"/>
        </w:rPr>
        <w:t xml:space="preserve">Martin Hořínek, ředitel Charity Frýdek-Místek:</w:t>
      </w:r>
      <w:r>
        <w:rPr/>
        <w:t xml:space="preserve"> "Nezřídka se stávalo i to, že když ta rodina třeba byla v nějaké  karanténě, nebylo možné tam jít, tak nechávali lístečky na dveřích, o tom, že  peníze jsou tam a tam, ať si je vezmou. Stejně tak víme o tom, že děti někde  chodily s velkými taškami sladkostí, které dostaly, protože na ně ti lidé  čekali a těšili se na ně. Takže to je asi to největší nej, že Tříkrálová sbírka  mohla proběhnout a že zase byla."</w:t>
      </w:r>
    </w:p>
    <w:p>
      <w:pPr/>
      <w:r>
        <w:rPr/>
        <w:t xml:space="preserve">V rámci celé Charity Frýdek-Místek se letos podařilo ve  sbírce vybrat přes 2,4 milionu korun. Což je přibližně stejná částka jako před  dvěma lety.</w:t>
      </w:r>
      <w:br/>
    </w:p>
    <w:p>
      <w:pPr/>
      <w:r>
        <w:rPr>
          <w:b w:val="1"/>
          <w:bCs w:val="1"/>
        </w:rPr>
        <w:t xml:space="preserve">Martin Hořínek, ředitel Charity Frýdek-Místek:</w:t>
      </w:r>
      <w:r>
        <w:rPr/>
        <w:t xml:space="preserve"> "Drtivá většina toho byla v rámci běžného koledování v kombinaci  se statickými pokladničkami. Ale něco přes 140 tisíc korun přišlo i těmi  bezhotovostními způsoby. Ať už přes online kasičku anebo že nám přímo s naším  variabilním symbolem lidé poslali peníze. Takže i ten finanční obnos tam je. Je  hodně pěkný, my jsme za něj hodně rádi a ukazuje to, i ty finance ukazují, že  nejenom to přijetí koledníků, že Tříkrálová sbírka tady místo má."</w:t>
      </w:r>
    </w:p>
    <w:p>
      <w:pPr/>
      <w:r>
        <w:rPr/>
        <w:t xml:space="preserve">Peníze chce charita letos využít na pět záměrů, které schválila  tříkrálová komise.</w:t>
      </w:r>
      <w:br/>
    </w:p>
    <w:p>
      <w:pPr/>
      <w:r>
        <w:rPr>
          <w:b w:val="1"/>
          <w:bCs w:val="1"/>
        </w:rPr>
        <w:t xml:space="preserve">Martin Hořínek, ředitel Charity Frýdek-Místek:</w:t>
      </w:r>
      <w:r>
        <w:rPr/>
        <w:t xml:space="preserve"> "Chceme použít ty finanční prostředky na zajištění provozu  doučování a volnočasových aktivit pro děti. Stejně tak na podporu provozu  mobilního hospice. Zároveň chceme trošku podpořit obnovu vozového parku v terénních  službách tak, aby ta cesta ke klientům byla co nejbezpečnější a nejhladší."</w:t>
      </w:r>
    </w:p>
    <w:p>
      <w:pPr/>
      <w:r>
        <w:rPr/>
        <w:t xml:space="preserve">Kromě toho se plánují také opravy některých pobytových  zařízení a jedna velká novinka.</w:t>
      </w:r>
      <w:br/>
    </w:p>
    <w:p>
      <w:pPr/>
      <w:r>
        <w:rPr>
          <w:b w:val="1"/>
          <w:bCs w:val="1"/>
        </w:rPr>
        <w:t xml:space="preserve">Martin Hořínek, ředitel Charity Frýdek-Místek:</w:t>
      </w:r>
      <w:r>
        <w:rPr/>
        <w:t xml:space="preserve"> "Chceme zrekonstruovat a zřídit tréninkový byt pro osoby s duševním  onemocněním v návaznosti na Beskydské centrum duševního zdraví a jiné  služby pro osoby s duševním onemocněním, které máme. Tak chceme pro ty  lidi, kteří se vracejí z hospitalizací, z psychiatrické nemocnice a  nejsou připraveni na to, aby mohli fungovat úplně samostatně, tak aby s naší  nějakou tou pomocí si to mohli nacvičit. A k tomu chceme zřídit tréninkový  byt."</w:t>
      </w:r>
    </w:p>
    <w:p>
      <w:pPr/>
      <w:r>
        <w:rPr/>
        <w:t xml:space="preserve">Pokud by někdo chtěl Charitě přispět, má možnost celoročně  na její bankovní účet. Do konce dubna je ještě možné poslat peníze i přes web www.trikralovasbirka.cz.</w:t>
      </w:r>
      <w:br/>
    </w:p>
    <w:p>
      <w:pPr/>
      <w:r>
        <w:rPr/>
        <w:t xml:space="preserve">---</w:t>
      </w:r>
    </w:p>
    <w:p>
      <w:pPr>
        <w:pStyle w:val="Heading1"/>
      </w:pPr>
      <w:r>
        <w:rPr>
          <w:sz w:val="36"/>
          <w:szCs w:val="36"/>
        </w:rPr>
        <w:t xml:space="preserve">Nemocnice plánuje provádět bronchoskopii EBUS</w:t>
      </w:r>
    </w:p>
    <w:p>
      <w:pPr/>
      <w:r>
        <w:rPr>
          <w:b w:val="1"/>
          <w:bCs w:val="1"/>
        </w:rPr>
        <w:t xml:space="preserve">Nemocnice ve Frýdku-Místku má za sebou první bronchoskopické vyšetření EBUS. Jde o speciální úkon, kdy se pacientovi přímo z plic odebere vzorek pro vyšetření. Zákrok byl pod vedením profesionála z Brna a do konce roku by ho chtěli rádi provádět už běžně také ve Frýdku-Místku.</w:t>
      </w:r>
    </w:p>
    <w:p>
      <w:pPr/>
      <w:r>
        <w:rPr/>
        <w:t xml:space="preserve">Diagnostika a terapie rakoviny plic jde rychle dopředu. Nyní  jsou k dispozici nové metody, jako je například endobronchiální  ultrasonografie, které zrychlují a zpřesňují diagnostiku. Právě toto vyšetření bude  brzy možné podstoupit běžně i v Nemocnici ve Frýdku-Místku.</w:t>
      </w:r>
    </w:p>
    <w:p>
      <w:pPr/>
      <w:r>
        <w:rPr>
          <w:b w:val="1"/>
          <w:bCs w:val="1"/>
        </w:rPr>
        <w:t xml:space="preserve">Ondřej Zela, plicní lékař Nemocnice ve  Frýdku-Místku:</w:t>
      </w:r>
      <w:r>
        <w:rPr/>
        <w:t xml:space="preserve"> "Endobronchiální ultrazvuk nebo EBUS, jak tomu říkáme, je v podstatě  jakési nástavbové vyšetření ke klasické bronchoskopii. To je to, co vidíte tady  za mnou. Jedná se o vyšetřovací metodu, která nám umožňuje přesně vyšetřit pacienty  zejména s rakovinou plic. A umožňuje nám odebírat vzorky tkání z lymfatických  uzlin nebo z jakýchkoliv tumorů, které se vyskytují v blízkosti velkých  dýchacích cest."</w:t>
      </w:r>
    </w:p>
    <w:p>
      <w:pPr/>
      <w:r>
        <w:rPr/>
        <w:t xml:space="preserve">Lékaři budou díky tomu moci snadněji u pacientů posoudit  možnost operace. Zároveň to pomůže i histologicky ověřit jakékoliv jiné nádory,  které se v prostoru plic vyskytují.</w:t>
      </w:r>
      <w:br/>
    </w:p>
    <w:p>
      <w:pPr/>
      <w:r>
        <w:rPr>
          <w:b w:val="1"/>
          <w:bCs w:val="1"/>
        </w:rPr>
        <w:t xml:space="preserve">Ondřej Zela, plicní lékař Nemocnice ve  Frýdku-Místku:</w:t>
      </w:r>
      <w:r>
        <w:rPr/>
        <w:t xml:space="preserve"> "Ten přístroj je v podstatě kombinací klasického  bronschoskopu, čili je to vlastně tenká hadička, kde můžeme pomocí optiky  vyšetřovat ty velké dýchací cesty. Dostaneme se všude tam, kde ty dýchací cesty  jsou širší, než je průměr toho bronschoskopu. Jeho konec má kolem 5 až 6  milimetrů a ten EBUS je v podstatě to samé, akorát na konci toho přístroje  je ultrazvuková sonda."</w:t>
      </w:r>
    </w:p>
    <w:p>
      <w:pPr/>
      <w:r>
        <w:rPr/>
        <w:t xml:space="preserve">Jde tak o kombinaci přímého optického vyšetření dýchacích cest  za pomoci ultrazvuku.</w:t>
      </w:r>
      <w:br/>
    </w:p>
    <w:p>
      <w:pPr/>
      <w:r>
        <w:rPr>
          <w:b w:val="1"/>
          <w:bCs w:val="1"/>
        </w:rPr>
        <w:t xml:space="preserve">Ondřej Zela, plicní lékař Nemocnice ve  Frýdku-Místku:</w:t>
      </w:r>
      <w:r>
        <w:rPr/>
        <w:t xml:space="preserve"> "Ten bronchoskop se přiloží na tu stěnu dýchacích cest a my  vlastně vidíme ty struktury ultrazvukem kolem. Můžeme tam najít ty lymfatické  uzliny a přímo do nich píchnout jehličkou přes tu stěnu dýchacích cest a vzít  vzoreček té tkáně. – Pro toho pacienta je to komfortnější? – Dýchací cesty  zevnitř nebolí. Pokud tam někdo píchne jehlou zevnitř do průdušky, tak byste to  cítit neměl. Plíce jako takové nemají senzitivní inervaci, ale obvykle se to  vyšetření dělá buď v analgosedaci, čili v takovém přitlumení nebo v celkové  anestezii. Je to komfortnější pro toho pacienta i pro lékaře."</w:t>
      </w:r>
    </w:p>
    <w:p>
      <w:pPr/>
      <w:r>
        <w:rPr/>
        <w:t xml:space="preserve">První takové vyšetření už v Nemocnici ve Frýdku-Místku provedli  za pomoci specialisty z brněnské plicní kliniky. Do konce roku ho chtějí v nemocnici  zavést standardně. Pacientům tak odpadnou cesty na daleká specializovaná  pracoviště.</w:t>
      </w:r>
      <w:br/>
    </w:p>
    <w:p>
      <w:pPr/>
      <w:r>
        <w:rPr>
          <w:b w:val="1"/>
          <w:bCs w:val="1"/>
        </w:rPr>
        <w:t xml:space="preserve">Ondřej Zela, plicní lékař Nemocnice ve  Frýdku-Místku:</w:t>
      </w:r>
      <w:r>
        <w:rPr/>
        <w:t xml:space="preserve"> "Pacientů s karcinomem plic je poměrně dost. To je náš  denní chleba a pokud se bavíme o posouzení operability, tak je to poměrně  důležité, protože těch pacientů mohou být v našem případě klidně i desítky  měsíčně, když bych to přehnal. A z našeho spádu vybral ten vzorek  pacientů, tak klidně to mohou být desítky měsíčně."</w:t>
      </w:r>
    </w:p>
    <w:p>
      <w:pPr/>
      <w:r>
        <w:rPr/>
        <w:t xml:space="preserve">Karcinom plic postihuje nejčastěji kuřáky. Muže středního a  vyššího věku.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2026-01-20T21:58:01+01:00</dcterms:created>
  <dcterms:modified xsi:type="dcterms:W3CDTF">2026-01-20T21:58:01+01:00</dcterms:modified>
</cp:coreProperties>
</file>

<file path=docProps/custom.xml><?xml version="1.0" encoding="utf-8"?>
<Properties xmlns="http://schemas.openxmlformats.org/officeDocument/2006/custom-properties" xmlns:vt="http://schemas.openxmlformats.org/officeDocument/2006/docPropsVTypes"/>
</file>