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Obrazová publikace mapuje 140 let činnosti hasičů z Jablunkova</w:t>
      </w:r>
    </w:p>
    <w:p>
      <w:pPr/>
      <w:r>
        <w:rPr>
          <w:b w:val="1"/>
          <w:bCs w:val="1"/>
        </w:rPr>
        <w:t xml:space="preserve">Hasiči z Jablunkova vydali knihu, která mapuje 140 let jejich činnosti. Připomíná také několik velmi ničivých požárů, které Jablunkov postihly ještě před založením hasičské jednotky.</w:t>
      </w:r>
    </w:p>
    <w:p>
      <w:pPr/>
      <w:r>
        <w:rPr/>
        <w:t xml:space="preserve">Ohnivou historii připomíná například rozsáhlé vypálení Jablunkova Uhry v roce 1447. O 400 let později shořela třetina města a při dalším požáru lehlo popelem 83 budov. A protože požárů bylo ve městě několik do roka, byla v roce 1880 založena dobrovolnická jednotka. </w:t>
      </w:r>
    </w:p>
    <w:p>
      <w:pPr/>
      <w:r>
        <w:rPr/>
        <w:t xml:space="preserve">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Jablunkovští hasiči vzpomínají také na stavby svých požárních zbrojnic. </w:t>
      </w:r>
    </w:p>
    <w:p>
      <w:pPr/>
      <w:r>
        <w:rPr>
          <w:b w:val="1"/>
          <w:bCs w:val="1"/>
        </w:rPr>
        <w:t xml:space="preserve">Jan Gorzolka, pamětník, bývalý člen SDH Jablunkov:</w:t>
      </w:r>
      <w:r>
        <w:rPr/>
        <w:t xml:space="preserve"> “Už i ta druhá přestavba byla pro nás velice důležitá, protože jsme měli své prostory nad garážemi. V té prapůvodní zbrojnici nebylo nic, to bylo jen přízemí a garáže. Někdy se jelo k zásahu rovnou ze stavby v montérkách. Kdo měl čas, tak se převlékl.”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6-02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2026-06-09T23:07:43+02:00</dcterms:created>
  <dcterms:modified xsi:type="dcterms:W3CDTF">2026-06-09T23:07:43+02:00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