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Historická budova MŠ Blahoslavova prošla rekonstrukcí</w:t>
      </w:r>
    </w:p>
    <w:p>
      <w:pPr/>
      <w:r>
        <w:rPr>
          <w:b w:val="1"/>
          <w:bCs w:val="1"/>
        </w:rPr>
        <w:t xml:space="preserve">Mateřská škola Blahoslavova v centru Ostravy září novotou. Historická budova z roku 1923 ve které sídlí, prošla kompletní rekonstrukcí všech vnějších částí. Má tak nová okna, fasádu, střechu i zateplený půdní prostor. Naposledy se opravovala před 20 lety.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“Zub času určitě nahlodal to, co tu bylo kdysi krásné a my jsme museli řešit zatékající střechu, nevyhovující terasy, které by určitě se mohly využívat a nemohly, protože byly v takovém stavu, kdy to skutečně nešlo. Nefunkční okna, opadávající omítka a jelikož se jedná o historickou budovu, tak jsme ji skutečně chtěli dát úplně nový kabát.”</w:t>
      </w:r>
    </w:p>
    <w:p>
      <w:pPr/>
      <w:r>
        <w:rPr/>
        <w:t xml:space="preserve">Neoklasicismus, to je styl, ve kterém byla postavena tato historická budova. Při rekonstrukci byly nejnáročnější štukatérské práce, které se všechny dělaly ručně.</w:t>
      </w:r>
    </w:p>
    <w:p>
      <w:pPr/>
      <w:r>
        <w:rPr/>
        <w:t xml:space="preserve">Náklady se vyšplhaly na více než 12 milionů korun..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“Projekt mohl být financován díky tomu, že jsme dostali dotaci ze Státního fondu životního prostředí ČR, no a samozřejmě bez pomoci účelové dotace ve výši 2 miliony 550 tisíc ze statutárního města bychom vůbec nemohli tyto náročné opravy provádět.”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“Jen tak pro zajímavost bych uvedla, že tuto školku navštěvoval i známý Ivan Lendl, který tady poblíž bydlel a trénoval na kurtech v Komenského sadech. Jinak MŠ se dostala do povědomí našich občanů jako barevná MŠ. Obsahuje 4 barvy jako jsou roční období.”</w:t>
      </w:r>
    </w:p>
    <w:p>
      <w:pPr/>
      <w:r>
        <w:rPr/>
        <w:t xml:space="preserve">Rekonstrukce se zřejmě už příští rok dočká i suterén budovy a zahrada.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2026-02-17T11:06:18+01:00</dcterms:created>
  <dcterms:modified xsi:type="dcterms:W3CDTF">2026-02-17T11:06:18+01:00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