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Moderní Palác Sitte oživí centrum Přívozu</w:t>
      </w:r>
    </w:p>
    <w:p>
      <w:pPr/>
      <w:r>
        <w:rPr>
          <w:b w:val="1"/>
          <w:bCs w:val="1"/>
        </w:rPr>
        <w:t xml:space="preserve">Ostrava-Přívoz se zřejmě dočká nové moderní budovy, která by mohla pomoci s rozvoje této nepříliš oblíbené lokality. O pozemky u Nádražní ulice má zájem soukromý investor, který tam chce vystavět multifunkční objekt. Projekt připravilo špičkové architektonické studio.</w:t>
      </w:r>
    </w:p>
    <w:p>
      <w:pPr/>
      <w:r>
        <w:rPr/>
        <w:t xml:space="preserve">Ostrava se v posledních letech snaží zastavět proluky, kde v minulosti stávaly domy a dnes jsou tam v lepším případě parkoviště. Jednou z takových lokalit je i pozemek mezi Nádražní a Macharovou ulicí v Přívoze, kterou město nabídlo k prodeji. Nabídka zaujala společnost NIRA, která by tam chtěl vystavět multifunkční Palác Sitte.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"Za mě nabídka dobrá, minimálně z toho pohledu, že zájemce tam umisťuje skutečně velmi kvalitní multifunkční městskou stavbu."</w:t>
      </w:r>
    </w:p>
    <w:p>
      <w:pPr/>
      <w:r>
        <w:rPr/>
        <w:t xml:space="preserve">Investor předložil svůj záměr, který zpracovalo renomované studio Bogle Architects. To například také stojí za projektem Rezidence Stodolní. </w:t>
      </w:r>
    </w:p>
    <w:p>
      <w:pPr/>
      <w:r>
        <w:rPr>
          <w:b w:val="1"/>
          <w:bCs w:val="1"/>
        </w:rPr>
        <w:t xml:space="preserve">Miroslav Obernauer, jednatel společnosti NIRA:</w:t>
      </w:r>
      <w:r>
        <w:rPr/>
        <w:t xml:space="preserve"> "Ta část stavby, která bude přiléhat k ulici Nádražní, tam mohou být v přízemí služby a obchody, a ve vyšších podlažích kanceláře. Ve druhé klidnější části, která přiléhá k ulici Macharova, budou byty." </w:t>
      </w:r>
    </w:p>
    <w:p>
      <w:pPr/>
      <w:r>
        <w:rPr/>
        <w:t xml:space="preserve">Vedení města se návrh líbí a bude s investorem jednat. Za pozemky nabídl cenu necelé 3 miliony korun, což je mírně nad znaleckým posudkem.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"Rada v tuto chvíli schválila, že se se společností NIRO začne jednat o podmínkách. Já doufám, že jednání budou úspěšná." </w:t>
      </w:r>
    </w:p>
    <w:p>
      <w:pPr/>
      <w:r>
        <w:rPr/>
        <w:t xml:space="preserve">Pokud dojde k dohodě na smlouvě s investorem, konečné slovo bude mít zastupitelstvo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Rigoletto ve Slezském divadle</w:t>
      </w:r>
    </w:p>
    <w:p>
      <w:pPr/>
      <w:r>
        <w:rPr>
          <w:b w:val="1"/>
          <w:bCs w:val="1"/>
        </w:rPr>
        <w:t xml:space="preserve">Slezské divadlo uvedlo premiéru opery Giuseppe Verdiho Rigoletto. Dramatický příběh hrbáče, kterého dožene jeho vlastní pokřivený charakter, rozvíjí na pódiu myšlenku, kam až může zajít moc a nastavuje zrcadlo také dnešní době.</w:t>
      </w:r>
    </w:p>
    <w:p>
      <w:pPr/>
      <w:r>
        <w:rPr/>
        <w:t xml:space="preserve">Jako  předlohu  k opeře si v polovině 19. století slavný Giuseppe  Verdi zvolil  hru Victora Huga Král se baví. Kvůli příliš okaté  paralele s francouzským královským dvorem, bojovala hra ve své  době s cenzurou. Stejně tak později i Verdiho opera, jejíž  libreto muselo být před uvedením několikrát přepracováno.  Nicméně na aktuálnosti ani dnes nic neztratilo.</w:t>
      </w:r>
    </w:p>
    <w:p>
      <w:pPr/>
      <w:r>
        <w:rPr>
          <w:b w:val="1"/>
          <w:bCs w:val="1"/>
        </w:rPr>
        <w:t xml:space="preserve">Jana  Andělová Pletichová, režisérka, Slezské divadlo Opava: </w:t>
      </w:r>
      <w:r>
        <w:rPr/>
        <w:t xml:space="preserve">„Někdo,  kdo má moc, tak si toho  může moc dovolit. A slušní lidé ho to  nechají dělat. A to je téma, které je platné od doby,  kdy  vznikla opera.“</w:t>
      </w:r>
    </w:p>
    <w:p>
      <w:pPr/>
      <w:r>
        <w:rPr/>
        <w:t xml:space="preserve">  Hrbáč  Rigoletto si musí své místo ve společnosti zasloužit. Třeba  absolutní oddaností vévodovi, pro kterého pracuje. A to přesto,  že jeho konání je nemorální. </w:t>
      </w:r>
    </w:p>
    <w:p>
      <w:pPr/>
      <w:r>
        <w:rPr/>
        <w:t xml:space="preserve">    Muže dvou  tváří ztvárnil hostující barytonista Pavel Klečka ve své  pěvecká kariéře už počtvrté. </w:t>
      </w:r>
    </w:p>
    <w:p>
      <w:pPr/>
      <w:r>
        <w:rPr>
          <w:b w:val="1"/>
          <w:bCs w:val="1"/>
        </w:rPr>
        <w:t xml:space="preserve">Pavel  Klečka, role Rigoletta: </w:t>
      </w:r>
      <w:r>
        <w:rPr/>
        <w:t xml:space="preserve">„Člověk,  pokud už to má pod kůží, tak je svobodnější, co se týká  hudebního nastudování, ví, co ta role obnáší a  ví, jak rozložit  síly, aby vydržel do konce.“ </w:t>
      </w:r>
    </w:p>
    <w:p>
      <w:pPr/>
      <w:r>
        <w:rPr/>
        <w:t xml:space="preserve">Diváci mohou vidět dílo v jeho  nekrácené podobě.     Víc  jak dvou hodinová opera má původní, rychlejší tempo. To totiž  od doby jejího vzniku zpomalovalo. Kvůli zvyšujícím se hereckým  nárokům na zpěváky.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Létající pevnost B-52 přistála na mošnovském letišti</w:t>
      </w:r>
    </w:p>
    <w:p>
      <w:pPr/>
      <w:r>
        <w:rPr>
          <w:b w:val="1"/>
          <w:bCs w:val="1"/>
        </w:rPr>
        <w:t xml:space="preserve">Možná jste v pondělí odpoledne zaznamenali na obloze burácející motory obřího bombardéru B-52, který měl mezipřistání na letišti v Mošnově. Šlo o cvičný let dvou těchto strojů a nácviku se účastnily i naše Gripeny z Čáslavi. Podle zástupců armády, ale cvičení nijak nesouvisí se současnou situací na Ukrajině.</w:t>
      </w:r>
    </w:p>
    <w:p>
      <w:pPr/>
      <w:r>
        <w:rPr/>
        <w:t xml:space="preserve">Bombardér B-52 dosedl na plochu mošnovského letiště o půl čtvrté odpoledne a i přes úctyhodné rozměry zdejší přistávací dráhy použil k brždění i padák. Přistání bylo součástí cvičného letu dvou těchto bombardérů nad střední a východní Evropou, druhý letoun pokračoval dál po své trase mimo Českou republiku.</w:t>
      </w:r>
    </w:p>
    <w:p>
      <w:pPr/>
      <w:r>
        <w:rPr>
          <w:b w:val="1"/>
          <w:bCs w:val="1"/>
        </w:rPr>
        <w:t xml:space="preserve">Ryan J. Loucks, pilot letounu B-52: </w:t>
      </w:r>
      <w:r>
        <w:rPr/>
        <w:t xml:space="preserve">"Testovací mise nám umožňuje vyzkoušet lety ve formaci s našimi partnery z NATO. Můžeme se zlepšovat a jsme tak lépe připraveni reagovat v různých situacích. Přílet bombardéru také symbolizuje naše závazky k aliančním partnerům a přátelům v České republice." </w:t>
      </w:r>
    </w:p>
    <w:p>
      <w:pPr/>
      <w:r>
        <w:rPr/>
        <w:t xml:space="preserve">Posádku bombardéru na letišti přivítal zástupce velitele základny taktického letectva v Čáslavi Pavel Pavlík. Naši letci podobné příležitosti k nácviku velmi vítají. </w:t>
      </w:r>
    </w:p>
    <w:p>
      <w:pPr/>
      <w:r>
        <w:rPr>
          <w:b w:val="1"/>
          <w:bCs w:val="1"/>
        </w:rPr>
        <w:t xml:space="preserve">Pavel Pavlík, zástupce velitele základny taktického letectva v Čáslavi:</w:t>
      </w:r>
      <w:r>
        <w:rPr/>
        <w:t xml:space="preserve"> "Když máme možnost cvičit s různými prostředky z NATO, ať už je to tento nebo jiné letouny, tak toho využíváme." </w:t>
      </w:r>
    </w:p>
    <w:p>
      <w:pPr/>
      <w:r>
        <w:rPr/>
        <w:t xml:space="preserve">Zástupci armády zdůraznili, že cvičení bylo dlouhodobě plánováno a nesouvisí s aktuální situací na Ukrajině. V plánu prý není ani americká základna, o které se mluvilo v minulosti.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"Není to pravda. My samozřejmě s armádou jednáme, ale vždy jednáme v rámci našeho konceptu rozvoje letiště připraveno a schváleno. Chceme posílit část nákladní dopravy." </w:t>
      </w:r>
    </w:p>
    <w:p>
      <w:pPr/>
      <w:r>
        <w:rPr/>
        <w:t xml:space="preserve">Bombardér strávil v Mošnově zhruba tři hodiny a po technické kontrole odletěl na předsunutou základnu do Velké Británie.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Cvičení na balančních podložkách psům prospívá</w:t>
      </w:r>
    </w:p>
    <w:p>
      <w:pPr/>
      <w:r>
        <w:rPr>
          <w:b w:val="1"/>
          <w:bCs w:val="1"/>
        </w:rPr>
        <w:t xml:space="preserve">Pokud chcete mít psa v kondici a zdravého, můžete s ním zkusit cvičení na balančních podložkách. Zábavná aktivita je vhodná pro všechna plemena a pomáhá i starším psům, kteří už mívají problémy s klouby.</w:t>
      </w:r>
    </w:p>
    <w:p>
      <w:pPr/>
      <w:r>
        <w:rPr/>
        <w:t xml:space="preserve">Takto krásně si umí protahovat svaly, šlachy i klouby psi, kteří ve Středisku volného času Asterix v Havířově navštěvují kroužek dogfitness. Díky balančním podložkám, aniž by zvířata věděla, posilují také vnitřní svaly. </w:t>
      </w:r>
    </w:p>
    <w:p>
      <w:pPr/>
      <w:r>
        <w:rPr>
          <w:b w:val="1"/>
          <w:bCs w:val="1"/>
        </w:rPr>
        <w:t xml:space="preserve">Kateřina Džumanová, vedoucí kroužku dogfitness: </w:t>
      </w:r>
      <w:r>
        <w:rPr/>
        <w:t xml:space="preserve">“Určitě si zlepšují svoji kondici a pokud majitel s pejskem dělá nějaký sport, tak jim to pomáhá v tom sportu, že pejsek je dobře osvalený. Dogfitness se dá využívat jak u mladých pejsků, u štěňat, tak u pejsků sportovců, starých pejsků, u pejsků, kteří mají nějaký problém zdravotní, ale to je lepší potom cvičit přímo s fyzioterapeutem."</w:t>
      </w:r>
    </w:p>
    <w:p>
      <w:pPr/>
      <w:r>
        <w:rPr/>
        <w:t xml:space="preserve">Cvičení psy baví a samozřejmě, že při výcviku nechybí chutné odměny.</w:t>
      </w:r>
    </w:p>
    <w:p>
      <w:pPr/>
      <w:r>
        <w:rPr>
          <w:b w:val="1"/>
          <w:bCs w:val="1"/>
        </w:rPr>
        <w:t xml:space="preserve">Kateřina Brokešová, majitelka psa: </w:t>
      </w:r>
      <w:r>
        <w:rPr/>
        <w:t xml:space="preserve">"My se věnujeme závodně agility, a proto, abychom zlepšili kondici, zvětšili její svalový potenciál, tak jsme začali chodit na dogfitness." </w:t>
      </w:r>
    </w:p>
    <w:p>
      <w:pPr/>
      <w:r>
        <w:rPr>
          <w:b w:val="1"/>
          <w:bCs w:val="1"/>
        </w:rPr>
        <w:t xml:space="preserve">Linda Swiderová, majitelka psa: </w:t>
      </w:r>
      <w:r>
        <w:rPr/>
        <w:t xml:space="preserve">"S mojí fenkou tady chodím, aby byla zdravá, aby měla v pořádku klouby, protože už jí je osm let, už je trochu senior."</w:t>
      </w:r>
    </w:p>
    <w:p>
      <w:pPr/>
      <w:r>
        <w:rPr>
          <w:b w:val="1"/>
          <w:bCs w:val="1"/>
        </w:rPr>
        <w:t xml:space="preserve">Nela Tomanová, majitelka psa:</w:t>
      </w:r>
      <w:r>
        <w:rPr>
          <w:b w:val="1"/>
          <w:bCs w:val="1"/>
        </w:rPr>
        <w:t xml:space="preserve"> </w:t>
      </w:r>
      <w:r>
        <w:rPr/>
        <w:t xml:space="preserve">"Já jsem začala nedávno, asi půl roku zpět. Hlavně kvůli tomu, že děláme také agility. Aby se jí lépe skákalo a netrpěla na klouby."</w:t>
      </w:r>
    </w:p>
    <w:p>
      <w:pPr/>
      <w:r>
        <w:rPr/>
        <w:t xml:space="preserve">Lekce dogfitness se nyní ve středisku volného času pořádají také pro děti a jejich čtyřnohé kamarády.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chytli během jednoho dne 2 nebezpečné řidiče</w:t>
      </w:r>
    </w:p>
    <w:p>
      <w:pPr/>
      <w:r>
        <w:rPr>
          <w:b w:val="1"/>
          <w:bCs w:val="1"/>
        </w:rPr>
        <w:t xml:space="preserve">Honičky s policisty bohužel nejsou v dnešní době nijak výjimečné, ale důležité je, že ujíždějící řidiči jsou zpravidla hlídkami dopadeni. V Ostravě se v minulých dnech staly hned dva podobné případy, oba souvisely s drogami a oba řidiči skončili za mřížemi.</w:t>
      </w:r>
    </w:p>
    <w:p>
      <w:pPr/>
      <w:r>
        <w:rPr/>
        <w:t xml:space="preserve">V krátkém čase museli ostravští policisté absolvovat hned dvě honičky s ujíždějícími řidiči, kteří ignorovali jejich signály k zastavení. První případ se odehrál na Rudné, kde kolem hlídky profrčelo Volvo rychlostí 180 km/h. Chtěla ho zastavit, ale řidič šlápl na plyn a začal ujíždět. Kličkoval mezi auty, mezi pruhy a jel velmi rychle. V Kunčicích dostal smyk a naboural. Bojoval ale dále a zkusil to po svých.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"Vzal z auta batoh a  zkusil se dát na útěk. Muži zákona včele s nováčkem z dopravní policie během okamžiku muže  zadrželi. Jak se později ukázalo, bylo hned několik důvodů, proč před policisty ujížděl."</w:t>
      </w:r>
    </w:p>
    <w:p>
      <w:pPr/>
      <w:r>
        <w:rPr/>
        <w:t xml:space="preserve">Ve druhém případě spolupracovali policisté napříč krajem. Tento ujíždějící řidiči nakonec také dojel na Rudnou, kde po několika kilometrech honička skončila nehodou s policejním vozem. Řidič už absolvoval honičku s policisty v září na Třebíčsku, kde se ztratil v lese.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Jana Kroutilová, mluvčí PČR Vysočina:</w:t>
      </w:r>
      <w:r>
        <w:rPr/>
        <w:t xml:space="preserve"> "Řidič jel v úmyslu uniknout velmi riskantní a nebezpečnou jízdou a do snahy o jeho zastavení se zapojily další hlídky. V Hrotovicích řidič pronásledovaného automobilu vytlačil ze silnice policejní vozidlo, které se ho snažilo předjet, a došlo tak k poškození pneumatik policejního vozu.</w:t>
      </w:r>
    </w:p>
    <w:p>
      <w:pPr/>
      <w:r>
        <w:rPr/>
        <w:t xml:space="preserve">V obou případech soud poslal řidiče do vazby a v obou případech z podobných důvodů - měli zákaz řízení, byli pod vlivem drog a drogy měli i u sebe.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 Goryl z Karviné získal Národní cenu sociálních služeb</w:t>
      </w:r>
    </w:p>
    <w:p>
      <w:pPr/>
      <w:r>
        <w:rPr>
          <w:b w:val="1"/>
          <w:bCs w:val="1"/>
        </w:rPr>
        <w:t xml:space="preserve">V Karviné pracuje jeden z nejlepších terénní sociálních pracovníků v České republice. Jmenuje se Vít Goryl a pomáhá lidem v nouzi v rámci programu Kontakt Slezské diakonie už 15 let.</w:t>
      </w:r>
    </w:p>
    <w:p>
      <w:pPr/>
      <w:r>
        <w:rPr/>
        <w:t xml:space="preserve">Tohle je Vít Goryl, sociální pracovník v terénním programu Kontakt Karviná. Pan Goryl získal celostátní ocenění v kategorii sociální pracovník Národní ceny sociálních služeb, kterou vyhlašuje Asociace poskytovatelů sociálních služeb a Diakonie Českobratrské církve evangelické. </w:t>
      </w:r>
    </w:p>
    <w:p>
      <w:pPr/>
      <w:r>
        <w:rPr>
          <w:b w:val="1"/>
          <w:bCs w:val="1"/>
        </w:rPr>
        <w:t xml:space="preserve">Iveta Kuczerová, vedoucí programu Kontakt Karviná</w:t>
      </w:r>
      <w:r>
        <w:rPr/>
        <w:t xml:space="preserve">: "Do Prahy jsme jeli 25. ledna, kde jsme převzali cenu. Víťa už tady ve Slezské diakonii pracuje od roku 2007, což bude letos 15 let. Obdivuji jeho pracovní nasazení, vždy s velkou motivací vychází už 15 let do terénu a reaguje na potřeby uživatelů."</w:t>
      </w:r>
    </w:p>
    <w:p>
      <w:pPr/>
      <w:r>
        <w:rPr/>
        <w:t xml:space="preserve">Ocenění pana Goryla potěšilo, radost měl už ze samotné nominace.</w:t>
      </w:r>
    </w:p>
    <w:p>
      <w:pPr/>
      <w:r>
        <w:rPr>
          <w:b w:val="1"/>
          <w:bCs w:val="1"/>
        </w:rPr>
        <w:t xml:space="preserve">Vít Goryl, sociální pracovník: </w:t>
      </w:r>
      <w:r>
        <w:rPr/>
        <w:t xml:space="preserve">"To víte, člověka to potěší, protože je to pracovní zadostiučinění a už tady nějakou dobu dělám a mám radost. Ale mám radost hlavně kvůli tomu, že vidím, že ta práce má nějaký význam, a že to někdo ocenil."</w:t>
      </w:r>
    </w:p>
    <w:p>
      <w:pPr/>
      <w:r>
        <w:rPr/>
        <w:t xml:space="preserve">Náplní jeho práce je pohybovat se mezi lidmi, kteří potřebují pomoci s úředními záležitostmi, exekucemi, dluhy, s narušenými sousedskými vztahy, s hledáním práce a podobně. Terénní sociální pracovníci v žádném případě za uživatele služby nepříznivou situaci neřeší, pouze jim pomáhají se zorientovat v tom, jaké kroky je potřeba udělat, aby se z ní sami dostali.</w:t>
      </w:r>
    </w:p>
    <w:p>
      <w:pPr/>
      <w:r>
        <w:rPr>
          <w:b w:val="1"/>
          <w:bCs w:val="1"/>
        </w:rPr>
        <w:t xml:space="preserve">Vít Goryl, sociální pracovník: </w:t>
      </w:r>
      <w:r>
        <w:rPr>
          <w:i w:val="1"/>
          <w:iCs w:val="1"/>
        </w:rPr>
        <w:t xml:space="preserve">"</w:t>
      </w:r>
      <w:r>
        <w:rPr/>
        <w:t xml:space="preserve">Ty podmínky jsou všelijaké, ale cením si, že je to dostupné pro ty lidi, mají to zdarma, oceňují to, využívají to a hlavně vidíme, že se posouvají dopředu. Snažíme se je motivovat k tomu, aby měnili tu situaci, i když to nemají jednoduché a jejich prostředí je jiné, složitější než naše, ale my tam jdeme a snažíme se jim to poskytnout v jejich prostředí, kde bydlí."</w:t>
      </w:r>
    </w:p>
    <w:p>
      <w:pPr/>
      <w:r>
        <w:rPr/>
        <w:t xml:space="preserve">Pan Goryl je odhodlaný ve službě pokračovat se stejným nasazením jako doposud.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7-02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2026-09-07T11:30:49+02:00</dcterms:created>
  <dcterms:modified xsi:type="dcterms:W3CDTF">2026-09-07T11:30:49+02:00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