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Zprávy krátké, 1. 3. 2020</w:t>
      </w:r>
    </w:p>
    <w:p>
      <w:pPr/>
      <w:r>
        <w:rPr/>
        <w:t xml:space="preserve">Moravskoslezský kraj spustil bezplatnou informační linku 800 720 210. Zaměstnanci krajského úřadu lidem poradí, na koho a kam se obrátit, pokud chtějí pomoct Ukrajině a lidem postiženým válkou. Kraj také otevřel asistenční centrum na pomoc uprchlíkům.</w:t>
      </w:r>
      <w:br/>
      <w:br/>
      <w:r>
        <w:rPr/>
        <w:t xml:space="preserve">Přibližně 400 žen a dětí přijelo v noci na úterý vlakem z Čopu na Zakarpatské Ukrajině do Ostravy. Krajští hasiči je v autobusech zavezli na registrační humanitární středisko ve Vyšních Lhotách. V noci na středu má dorazit další evakuační vlak Českých drah. Spoj také odváží na Ukrajinu materiální humanitární pomoc.</w:t>
      </w:r>
      <w:br/>
      <w:br/>
      <w:r>
        <w:rPr/>
        <w:t xml:space="preserve">Stovky dárců už přišly na sběrné místo v Ostravě, lidé darují materiální pomoc ukrajinským obyvatelům. Tlumočíme prosbu o přednostní darování zdravotnického materiálu.</w:t>
      </w:r>
      <w:br/>
      <w:r>
        <w:rPr>
          <w:b w:val="1"/>
          <w:bCs w:val="1"/>
          <w:i w:val="1"/>
          <w:iCs w:val="1"/>
        </w:rPr>
        <w:t xml:space="preserve">Gabriela Pokorná, mluvčí Magistrátu města Ostravy</w:t>
      </w:r>
      <w:r>
        <w:rPr>
          <w:i w:val="1"/>
          <w:iCs w:val="1"/>
        </w:rPr>
        <w:t xml:space="preserve">: Zdravotnický materiál by měl mít co nejdelší expiraci výrobků a musí být nový, v originálním obalu. Konkrétně se jedná o materiál, který se dá pořídit i běžně v lékárnách.</w:t>
      </w:r>
    </w:p>
    <w:p>
      <w:pPr/>
      <w:r>
        <w:rPr>
          <w:i w:val="1"/>
          <w:iCs w:val="1"/>
        </w:rPr>
        <w:t xml:space="preserve">---</w:t>
      </w:r>
      <w:br/>
    </w:p>
    <w:p>
      <w:pPr>
        <w:pStyle w:val="Heading1"/>
      </w:pPr>
      <w:r>
        <w:rPr>
          <w:sz w:val="36"/>
          <w:szCs w:val="36"/>
        </w:rPr>
        <w:t xml:space="preserve">Nový Jičín organizuje pomoc i demonstraci</w:t>
      </w:r>
    </w:p>
    <w:p>
      <w:pPr/>
      <w:r>
        <w:rPr>
          <w:b w:val="1"/>
          <w:bCs w:val="1"/>
        </w:rPr>
        <w:t xml:space="preserve">Nový Jičín poskytl ubytování první ukrajinské rodině a připravuje azyl pro další dvě, které jsou na cestě. V centru města se také konala demonstrace proti ruské invazi na Ukrajině.</w:t>
      </w:r>
    </w:p>
    <w:p>
      <w:pPr/>
      <w:r>
        <w:rPr/>
        <w:t xml:space="preserve">První ukrajinská rodina se v domě v novojičínské Žilině ubytovala během víkendu. Azyl zde našla Oksana a její tři děti. Ještě loni pracoval její manžel jako fyzioterapeut v rehabilitačním centru ARCADA. Odtud také vzešla prvotní nabídka pomoci. </w:t>
      </w:r>
    </w:p>
    <w:p>
      <w:pPr/>
      <w:r>
        <w:rPr>
          <w:b w:val="1"/>
          <w:bCs w:val="1"/>
        </w:rPr>
        <w:t xml:space="preserve">Miloš Svoboda, rehabilitační centrum ARCADA v Ostravě: </w:t>
      </w:r>
      <w:r>
        <w:rPr/>
        <w:t xml:space="preserve">“Chceme pomoci těmto lidem, aby byli v klidu a nemuseli zažívat hrůzy války. To znamená, zajistit jim ubytování a pokud to bude možné, tak jim najít i práci .” </w:t>
      </w:r>
    </w:p>
    <w:p>
      <w:pPr/>
      <w:r>
        <w:rPr/>
        <w:t xml:space="preserve">Miloš Svoboda se obrátil na kamaráda Jaroslava Perútku z Nového Jičína, ten oslovil zdejší radnici a věci se začaly hýbat. </w:t>
      </w:r>
    </w:p>
    <w:p>
      <w:pPr/>
      <w:r>
        <w:rPr>
          <w:b w:val="1"/>
          <w:bCs w:val="1"/>
        </w:rPr>
        <w:t xml:space="preserve">Jaroslav Perútka (KDU-ČSL), předseda Osadního výboru Žilina: </w:t>
      </w:r>
      <w:r>
        <w:rPr/>
        <w:t xml:space="preserve">“Takže jsem zaběhl na radnici, oslovil vedení města, a vytipovali jsme objekt, který byl sice určený k prodeji, ale bude z prodeje stažen a pro ty lidi jsme to tam připravili.” </w:t>
      </w:r>
    </w:p>
    <w:p>
      <w:pPr/>
      <w:r>
        <w:rPr>
          <w:b w:val="1"/>
          <w:bCs w:val="1"/>
        </w:rPr>
        <w:t xml:space="preserve">Stanislav Kopecký (ANO), starosta Nového Jičína: </w:t>
      </w:r>
      <w:r>
        <w:rPr/>
        <w:t xml:space="preserve">“Dokázali jsme během několika málo hodin zorganizovat partu dobrovolníků, kteří uklidili dům na Beskydské ulici. Do tohoto domu by se mohly ihned nastěhovat tři ukrajinské rodiny.” </w:t>
      </w:r>
    </w:p>
    <w:p>
      <w:pPr/>
      <w:r>
        <w:rPr/>
        <w:t xml:space="preserve">Další dvě rodiny do Nového Jičína dorazí v nejbližších hodinách. Mezitím se také v centru města konala demonstrace na podporu Rusy napadené Ukrajiny. </w:t>
      </w:r>
    </w:p>
    <w:p>
      <w:pPr/>
      <w:r>
        <w:rPr>
          <w:b w:val="1"/>
          <w:bCs w:val="1"/>
        </w:rPr>
        <w:t xml:space="preserve">Jana Polyaskovska, Ukrajinka žijící v Novém Jičíně: </w:t>
      </w:r>
      <w:r>
        <w:rPr/>
        <w:t xml:space="preserve">“Moje rodina pochází z Chersonu, z oblasti, kde jsou největší boje. Už se s nimi nemohu třetí den spojit. Jsme strašně vděčni české republice a celé Evropě, že nám pomáhá."</w:t>
      </w:r>
    </w:p>
    <w:p>
      <w:pPr/>
      <w:r>
        <w:rPr/>
        <w:t xml:space="preserve">V Novém Jičíně žije více než 200 ukrajinských občanů, řada z nich také na náměstí provolávala slávu Ukrajině. </w:t>
      </w:r>
    </w:p>
    <w:p>
      <w:pPr/>
      <w:r>
        <w:rPr/>
        <w:t xml:space="preserve">---</w:t>
      </w:r>
    </w:p>
    <w:p>
      <w:pPr>
        <w:pStyle w:val="Heading1"/>
      </w:pPr>
      <w:r>
        <w:rPr>
          <w:sz w:val="36"/>
          <w:szCs w:val="36"/>
        </w:rPr>
        <w:t xml:space="preserve">Kraj i firmy se chystají na možné výpadky v dodávce surovin</w:t>
      </w:r>
    </w:p>
    <w:p>
      <w:pPr/>
      <w:r>
        <w:rPr>
          <w:b w:val="1"/>
          <w:bCs w:val="1"/>
        </w:rPr>
        <w:t xml:space="preserve">Uhlí, zemní plyn nebo železná ruda. Z Ruska a Ukrajiny se k nám dováží důležité suroviny a výpadek v dodávkách by mohl ochromit výrobu například v železárnách nebo i běžný život obyvatelstva. Některé podniky už řeší záložní plány.</w:t>
      </w:r>
    </w:p>
    <w:p>
      <w:pPr/>
      <w:r>
        <w:rPr/>
        <w:t xml:space="preserve">Válečný konflikt mezi Ruskem a Ukrajinou vyvolal oprávněné obavy o dostatek surovin dovážených z těchto zemí. Na pravidelných dodávkách železné rudy jsou závislé především ostravské a třinecké železárny. Podle mluvčí společnosti Liberty Ostrava Barbory Černé Dvořákové ostravský hutní podnik nepřehlednou situaci na východě bedlivě sleduje a hledá případné alternativy v dodávkách surovin. Podobně jsou na tom i Třinecké železárny a situaci sleduje také vedení kraje.</w:t>
      </w:r>
      <w:br/>
    </w:p>
    <w:p>
      <w:pPr/>
      <w:r>
        <w:rPr>
          <w:b w:val="1"/>
          <w:bCs w:val="1"/>
        </w:rPr>
        <w:t xml:space="preserve">Jakub Unucka (ODS), náměstek hejtmana: </w:t>
      </w:r>
      <w:r>
        <w:rPr/>
        <w:t xml:space="preserve">“Lidé se ptají, jestli bude dosta tepla. V tuto chvíli dodávky plynu a uhlí proudí do kraje tak, jak jsou nasmlouvány. Není žádný výpadek. Ale i kdyby ty dodávky přestaly, tak do konce topné sezony je dostatek plynu i uhlí na území kraje, takže tady k výpadku nedojde. Samozřejmě, pokud by plyn přestal proudit, tak je na čase přehodnotit rozhodnutí o uzavření našich černouhelných šachet. protože naše teplárny jsou závislé na černém uhlí.”</w:t>
      </w:r>
    </w:p>
    <w:p>
      <w:pPr/>
      <w:r>
        <w:rPr/>
        <w:t xml:space="preserve">Dostatek plynu potvrzuje i společnost, která provozuje podzemní zásobníky. </w:t>
      </w:r>
    </w:p>
    <w:p>
      <w:pPr/>
      <w:r>
        <w:rPr>
          <w:b w:val="1"/>
          <w:bCs w:val="1"/>
        </w:rPr>
        <w:t xml:space="preserve">Simona Hladíková, mluvčí RWE Gas Storage CZ:</w:t>
      </w:r>
      <w:r>
        <w:rPr/>
        <w:t xml:space="preserve"> “Naše zásobníky jsou aktuálně naplněny na zhruba jednu pětinu své celkové kapacity. Našim zákazníkům těžíme plyn naprosto bez problémů.”</w:t>
      </w:r>
    </w:p>
    <w:p>
      <w:pPr/>
      <w:r>
        <w:rPr/>
        <w:t xml:space="preserve">Pokud jde o černé uhlí, v případě potřeby by mohl být provoz Dolu ČSM ve Stonavě prodloužen minimálně do roku 2025. </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Hokejisté, fotbalisté, florbalové kluby a basketbalový klub ale musí počítat prozatím s nižší částkou o zhruba 30 procent.</w:t>
      </w:r>
    </w:p>
    <w:p>
      <w:pPr/>
      <w:r>
        <w:rPr>
          <w:b w:val="1"/>
          <w:bCs w:val="1"/>
        </w:rPr>
        <w:t xml:space="preserve">Daniel Vachtarčík (HPH), radní pro sport:</w:t>
      </w:r>
      <w:r>
        <w:rPr>
          <w:b w:val="1"/>
          <w:bCs w:val="1"/>
        </w:rPr>
        <w:t xml:space="preserve"> </w:t>
      </w:r>
      <w:r>
        <w:rPr/>
        <w:t xml:space="preserve">“Jelikož hrozí jejich sestup do nižších soutěží, považujeme za vhodné, aby po skončení soutěže přišly kluby představit další vizi fungování a s ohledem na to, jaké soutěže budou přihlašovat do další sezony, si mohou podat žádost do dalšího kola."</w:t>
      </w:r>
    </w:p>
    <w:p>
      <w:pPr/>
      <w:r>
        <w:rPr/>
        <w:t xml:space="preserve">Debata se vedla i o společném podniku společnosti ČEZ a města. Jedna z opozičních zastupitelek navrhla usnesení na odvolání primátora, které však neprošlo.</w:t>
      </w:r>
      <w:br/>
    </w:p>
    <w:p>
      <w:pPr/>
      <w:r>
        <w:rPr>
          <w:b w:val="1"/>
          <w:bCs w:val="1"/>
        </w:rPr>
        <w:t xml:space="preserve">Daria Škutová (SPD), zastupitelka: </w:t>
      </w:r>
      <w:r>
        <w:rPr/>
        <w:t xml:space="preserve">"Jeden z důvodů, proč jsem navrhla odvolání primátora Havířova pana Bělici, je z důvodu změny dodávek tepla v Havířově, kdy v rámci toho vznikla společnost ENVEZ. Co mě vadí na způsobu vytápění, je to, že se opírá zejména o plyn."</w:t>
      </w:r>
    </w:p>
    <w:p>
      <w:pPr/>
      <w:r>
        <w:rPr/>
        <w:t xml:space="preserve"> Vedení radnice si za projektem stojí."</w:t>
      </w:r>
    </w:p>
    <w:p>
      <w:pPr/>
      <w:r>
        <w:rPr>
          <w:b w:val="1"/>
          <w:bCs w:val="1"/>
        </w:rPr>
        <w:t xml:space="preserve">Josef Bělica (ANO), primátor Havířova: </w:t>
      </w:r>
      <w:r>
        <w:rPr/>
        <w:t xml:space="preserve">"Ten projekt je velmi dobrý. Organizujeme exkurzi do statutárního města Prostějova, kde podobný projekt funguje, kde jsou reálně napájeny stovky bytů tímto způsobem. Budeme mít možnost se podívat na fotovoltaickou elektrárnu, která řeší vytápění sportovní haly a to jsou přesně ta chytrá řešení, která my do budoucna potřebujeme pro naše město." </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Změny v opavské MHD od 1. března</w:t>
      </w:r>
    </w:p>
    <w:p>
      <w:pPr/>
      <w:r>
        <w:rPr>
          <w:b w:val="1"/>
          <w:bCs w:val="1"/>
        </w:rPr>
        <w:t xml:space="preserve">Dražší jízdné a méně trolejbusových spojů, ale v častějších intervalech – to jsou změny, které od začátku měsíce zavádí opavský dopravní podnik. Důvodem je pokles cestujících v hromadné dopravě a také růst cen energií a pohonných hmot. V následujícím příspěvku pro vás shrneme změny.</w:t>
      </w:r>
    </w:p>
    <w:p>
      <w:pPr/>
      <w:r>
        <w:rPr/>
        <w:t xml:space="preserve">Cestujících  v  městských autobusech i trolejbusech ubývá posledních pět  let. Pandemie koronaviru  v roce 2020 je pak vyhnala z hromadné  dopravy úplně. Školy byly  zavřené, zaměstnanci pracovali z  domu. Spoje jezdily téměř  prázdné. Ubylo 33% cestujících.  Situaci nevylepšilo ani loňské navýšení ceny za pohonné hmoty  a energie, které se meziročně zdvojnásobilo. </w:t>
      </w:r>
      <w:br/>
    </w:p>
    <w:p>
      <w:pPr/>
      <w:r>
        <w:rPr/>
        <w:t xml:space="preserve">V  rámci optimalizace dopravy dojde ke zrušení většiny  trolejbusových linek. Z 11, které křižovaly město, zůstanou  čtyři.</w:t>
      </w:r>
    </w:p>
    <w:p>
      <w:pPr/>
      <w:r>
        <w:rPr>
          <w:b w:val="1"/>
          <w:bCs w:val="1"/>
        </w:rPr>
        <w:t xml:space="preserve">Pavel  Gebauer, ředitel, Městský dopravní podnik Opava: </w:t>
      </w:r>
      <w:r>
        <w:rPr/>
        <w:t xml:space="preserve">„Intervaly mezi spoji jsou  nastaveny tak,  aby byly lépe proložené. Aby se  lépe využily jednotlivé linky a spoje. Intervaly budou  zkrácené.“</w:t>
      </w:r>
      <w:br/>
    </w:p>
    <w:p>
      <w:pPr/>
      <w:r>
        <w:rPr/>
        <w:t xml:space="preserve">Od  1. března dochází také ke zvýšení ceny krátkodobého i  dlouhodobého  jízdného v hromadné dopravě.</w:t>
      </w:r>
    </w:p>
    <w:p>
      <w:pPr/>
      <w:r>
        <w:rPr>
          <w:b w:val="1"/>
          <w:bCs w:val="1"/>
        </w:rPr>
        <w:t xml:space="preserve">Michal  Jedlička, náměstek primátora Opavy: „</w:t>
      </w:r>
      <w:r>
        <w:rPr/>
        <w:t xml:space="preserve">Zjistili  jsme, že skoro 10 let se dlouhodobé časové jízdné vůbec  nezvýšilo. Přitom inflace je kolem 20%. My zvyšujeme o 15%.</w:t>
      </w:r>
    </w:p>
    <w:p>
      <w:pPr/>
      <w:r>
        <w:rPr/>
        <w:t xml:space="preserve">Nejvyšší  navýšení ceny je u jízdenek prodávaných za hotovost u řidiče,  a to o polovinu. To proto, aby cestující dali přednost  bezkontaktním platbám, které lze provádět s pomoci ODISky,  bankovní karty nebo mobilní aplikace.   </w:t>
      </w:r>
      <w:br/>
      <w:r>
        <w:rPr/>
        <w:t xml:space="preserve">  </w:t>
      </w:r>
    </w:p>
    <w:p>
      <w:pPr/>
      <w:r>
        <w:rPr/>
        <w:t xml:space="preserve">---</w:t>
      </w:r>
    </w:p>
    <w:p>
      <w:pPr>
        <w:pStyle w:val="Heading1"/>
      </w:pPr>
      <w:r>
        <w:rPr>
          <w:sz w:val="36"/>
          <w:szCs w:val="36"/>
        </w:rPr>
        <w:t xml:space="preserve">Ostravské kroniky už se píší více než 100 let</w:t>
      </w:r>
    </w:p>
    <w:p>
      <w:pPr/>
      <w:r>
        <w:rPr>
          <w:b w:val="1"/>
          <w:bCs w:val="1"/>
        </w:rPr>
        <w:t xml:space="preserve">Archiv města Ostravy je důležitým místem pro uchování nejrůznějších cenných nebo důležitých písemností, mezi kterými patří k nejzajímavějším kroniky. Ty nejstarší popisují život v obcích, které jsou dnes většinou městskými obvody.</w:t>
      </w:r>
    </w:p>
    <w:p>
      <w:pPr/>
      <w:r>
        <w:rPr/>
        <w:t xml:space="preserve">V roce 1920 začal v Československu platit zákon, podle kterého musely vést všechny obce své kroniky. Od roku 1922 je tedy historie Ostravy podrobně zmapována. V Archivu města Ostravy je uloženo 314 kronik. </w:t>
      </w:r>
    </w:p>
    <w:p>
      <w:pPr/>
      <w:r>
        <w:rPr>
          <w:b w:val="1"/>
          <w:bCs w:val="1"/>
        </w:rPr>
        <w:t xml:space="preserve">Martin Juřica, kronikář města Ostravy:</w:t>
      </w:r>
      <w:r>
        <w:rPr/>
        <w:t xml:space="preserve"> "Asi nejkrásnější z těch starších kronik je kronika Hrabové z roku 1922, kterou její autor obohatil o krásné ilustrace." </w:t>
      </w:r>
    </w:p>
    <w:p>
      <w:pPr/>
      <w:r>
        <w:rPr/>
        <w:t xml:space="preserve">Některé kroniky jsou samozřejmě hezčí, napsané krasopisem a jiné odbyté. Většinu psali vzdělaní lidé, ale například v Proskovicích se toho chopil kovář a dopředu se všem omluvil za pravopisné chyby. </w:t>
      </w:r>
    </w:p>
    <w:p>
      <w:pPr/>
      <w:r>
        <w:rPr>
          <w:b w:val="1"/>
          <w:bCs w:val="1"/>
        </w:rPr>
        <w:t xml:space="preserve">Martin Juřica, kronikář města Ostravy:</w:t>
      </w:r>
      <w:r>
        <w:rPr/>
        <w:t xml:space="preserve"> "Kroniky většinou psali vzdělaní lidé, byli to učitelé nebo faráři."</w:t>
      </w:r>
    </w:p>
    <w:p>
      <w:pPr/>
      <w:r>
        <w:rPr/>
        <w:t xml:space="preserve">Zajímavá je Kronika Nové Ostravy, která je vlastně kronikou Poruby, protože se kvůli zásobám uhlí mělo centrum stěhovat právě do Poruby. </w:t>
      </w:r>
    </w:p>
    <w:p>
      <w:pPr/>
      <w:r>
        <w:rPr>
          <w:b w:val="1"/>
          <w:bCs w:val="1"/>
        </w:rPr>
        <w:t xml:space="preserve">Martin Juřica, kronikář města Ostravy: </w:t>
      </w:r>
      <w:r>
        <w:rPr/>
        <w:t xml:space="preserve">"Počítalo se s tím, že Poruba nahradí to historické jádro, pod kterým je uhlí."</w:t>
      </w:r>
    </w:p>
    <w:p>
      <w:pPr/>
      <w:r>
        <w:rPr/>
        <w:t xml:space="preserve">Většina kronik obsahuje kromě výkladu událostí, také popis  geografických podmínek a historickou retrospektivu. Pokud si chcete nějakou kroniku pročíst, není nutné jít do archivu, většina z nich je i v elektronické podobě v digitální badatelně archivu.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2026-01-03T10:47:12+01:00</dcterms:created>
  <dcterms:modified xsi:type="dcterms:W3CDTF">2026-01-03T10:47:12+01:00</dcterms:modified>
</cp:coreProperties>
</file>

<file path=docProps/custom.xml><?xml version="1.0" encoding="utf-8"?>
<Properties xmlns="http://schemas.openxmlformats.org/officeDocument/2006/custom-properties" xmlns:vt="http://schemas.openxmlformats.org/officeDocument/2006/docPropsVTypes"/>
</file>