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výtahy</w:t>
      </w:r>
    </w:p>
    <w:p>
      <w:pPr/>
      <w:r>
        <w:rPr>
          <w:b w:val="1"/>
          <w:bCs w:val="1"/>
        </w:rPr>
        <w:t xml:space="preserve">V městském obvodu Ostrava-Jih se pustili do rekonstrukce výtahů v bytových domech. Ty původní už byly hodně zastaralé a radnice tak měla obavy o bezpečnost obyvatel.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 </w:t>
      </w:r>
    </w:p>
    <w:p>
      <w:pPr/>
      <w:r>
        <w:rPr/>
        <w:t xml:space="preserve">V kategorii mladších nakonec první místo obsadilo družstvo z Ostravy-Heřmanic. Ve starších pak mladí hasiči z jihomoravské obce Mistřín.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i firmy se chystají na možné výpadky v dodávce surovin</w:t>
      </w:r>
    </w:p>
    <w:p>
      <w:pPr/>
      <w:r>
        <w:rPr>
          <w:b w:val="1"/>
          <w:bCs w:val="1"/>
        </w:rPr>
        <w:t xml:space="preserve">Uhlí, zemní plyn nebo železná ruda. Z Ruska a Ukrajiny se k nám dováží důležité suroviny a výpadek v dodávkách by mohl ochromit výrobu například v železárnách nebo i běžný život obyvatelstva. Některé podniky už řeší záložní plány.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 </w:t>
      </w:r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organizuje pomoc i demonstraci</w:t>
      </w:r>
    </w:p>
    <w:p>
      <w:pPr/>
      <w:r>
        <w:rPr>
          <w:b w:val="1"/>
          <w:bCs w:val="1"/>
        </w:rPr>
        <w:t xml:space="preserve">Nový Jičín poskytl ubytování první ukrajinské rodině a připravuje azyl pro další dvě, které jsou na cestě. V centru města se také konala demonstrace proti ruské invazi na Ukrajině.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5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2026-05-04T23:48:28+02:00</dcterms:created>
  <dcterms:modified xsi:type="dcterms:W3CDTF">2026-05-04T23:48:28+02:00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