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Domov Duha na Máchově ulici čeká velká přestavba</w:t>
      </w:r>
    </w:p>
    <w:p>
      <w:pPr/>
      <w:r>
        <w:rPr>
          <w:b w:val="1"/>
          <w:bCs w:val="1"/>
        </w:rPr>
        <w:t xml:space="preserve">Budovu domova pro seniory na Máchově ulici čeká velká rekonstrukce. Stavební úpravy, které začnou v červnu, jednak zlepší její technický stav a také rozšíří kapacitu zařízení. Právě kvůli stavbě už byly kolem vykáceny i vzrostlé stromy.</w:t>
      </w:r>
    </w:p>
    <w:p>
      <w:pPr/>
      <w:r>
        <w:rPr/>
        <w:t xml:space="preserve">Domov Duha pro seniory, jehož zřizovatele je Moravskoslezský kraj, sídlí v Novém Jičíně ve třech budovách. Právě tato na Máchově ulici už se dlouhodobě nachází v nevyhovujícím technickém stavu, a to především z hlediska statiky, rozvodů vody a elektroinstalace.  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“O rekonstrukci budovy Máchova a spojovací chodby se začalo hovořit a komunikovat se zřizovatelem od roku 2015, kdy jsem jako ředitel začala upozorňovat na nějaké nedostatky na budově. Takže jsme to začali řešit a vznik projekt, který byl loni dokončený.” </w:t>
      </w:r>
    </w:p>
    <w:p>
      <w:pPr/>
      <w:r>
        <w:rPr/>
        <w:t xml:space="preserve">Stavební zásah se bude týkat samotné budovy z roku 1931, a také zastřešené chodby, která ji spojuje s domem pro seniory na Bezručově ulici.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se rozhodli, že na Bezručově ulici tu propojku té chodby zvýšíme, zvýšíme tím kapacitu a taktéž přirozené prostředí pro naše seniory a zároveň vytvoříme na střeše té přístavby velkou letní zahradu, kde budou moci senioři trávit svůj volný čas.”  </w:t>
      </w:r>
    </w:p>
    <w:p>
      <w:pPr/>
      <w:r>
        <w:rPr/>
        <w:t xml:space="preserve">V současné době probíhá soutěž na zhotovitele stavba, která vyjde na zhruba 240 milionů korun. Předpokládaný termín zahájení je v červnu, hotovo má být na podzim roku 2023. Už teď v zimě předcházelo rekonstrukci rozsáhlé kácení stromů a dřevin v sousedství domova i v jeho zahradě. Po dokončení stavby budou nahrazeny novou výsadbou.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“Protože se budou dělat různé přeložky, zpevňovat komunikace, dělat nové zahrady a vyroste nám tady vlastně i novostavby a povede to k navýšení kapacity služeb, které jsou potřebné. Takže jakmile bude postaveno, zrekonstruováno, tak bude i náhradní výsadba. Z naší strany určitě chceme hodně zeleně, protože jsme čekali, až se ty zahrady zrekonstruují, aby tam uživatelé mohli trávit ten svůj volný čas, takže určitě zeleň bude.”  </w:t>
      </w:r>
    </w:p>
    <w:p>
      <w:pPr/>
      <w:r>
        <w:rPr/>
        <w:t xml:space="preserve">V obou budovách je tu nyní celkem 125 seniorů. Stavba, jejíž součástí je zvýšení domu Máchova o jedno patro a nová přístavba, rozšíří kapacitu zhruba o 30 uživatelů. Po dobu rekonstrukce budou klienti z Máchovy přestěhováni do náhradních prostor ve Frenštátě pod Radhoštěm.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Třídit a dále využít lze nově i zbytky z oběda</w:t>
      </w:r>
    </w:p>
    <w:p>
      <w:pPr/>
      <w:r>
        <w:rPr>
          <w:b w:val="1"/>
          <w:bCs w:val="1"/>
        </w:rPr>
        <w:t xml:space="preserve">Lidé v Novém Jičíně mohou třídit další komoditu - gastroodpad. Město tuto možnost zavedlo i na základě analýzy komunálního odpadu, při které vyšlo najevo, že zbytky z kuchyně z něj tvoří téměř dvacet procent.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/>
        <w:t xml:space="preserve">Kromě ekologického efektu očekává město od sběru gastroodpadu také ekonomickou odezvu.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“Poplatky za skládkování se postupně zdražují a čím více se nám toho směsného odpadu podaří vyseparovat, tím menší ty poplatky budou. Tím bych chtěl poprosit spoluobčany o spolupráci  na tomto novém projektu.”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kuchyně, mohou to být slupky od cibule,  zbytky jídla, zkažené jídlo, může to být i jídlo, které jsme vůbec neotevřeli v původních obalech, které už je prošlé. Všechno to můžeme ukládat do popelnic na gastroodpad.” </w:t>
      </w:r>
    </w:p>
    <w:p>
      <w:pPr/>
      <w:r>
        <w:rPr/>
        <w:t xml:space="preserve">Zbytky jídel 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Sto kilogramů tohoto biologicky rozložitelného odpadu jsou v biostanici schopni přetvořit na 8 kilogramů CNG, na což automobil ujede zhruba 100 kilometrů. 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“My jsme začínali s pilotním projektem v květnu loňského roku v Šumperku, následně se přidaly okolní obce a nyní se přidává Nový Jičín a Opava.” </w:t>
      </w:r>
    </w:p>
    <w:p>
      <w:pPr/>
      <w:r>
        <w:rPr/>
        <w:t xml:space="preserve">Zápachu z nádob na gastroodpad se lidé obávat nemusí, popelnice se budou jednou týdně vyvážet a mají těsnící víko. Jen pozor, použité oleje z kuchyně stále patří do jiných nádob - do černých popelnic s oranžovým víkem. Rozmístění všech kontejnerů na tříděný odpad naleznete na mapovém portálu 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Egyptský výtvarník se vrátil po deseti letech</w:t>
      </w:r>
    </w:p>
    <w:p>
      <w:pPr/>
      <w:r>
        <w:rPr>
          <w:b w:val="1"/>
          <w:bCs w:val="1"/>
        </w:rPr>
        <w:t xml:space="preserve">Na Staré poště vystavuje své kresby malíř Ahmed Mansour. Do zdejší galerie se vrací po deseti letech s novým projektem - jeho nová propracovaná díla vznikají na speciálním černém papíru.</w:t>
      </w:r>
    </w:p>
    <w:p>
      <w:pPr/>
      <w:r>
        <w:rPr/>
        <w:t xml:space="preserve">I´m back - Jsem zpátky - hlásí plakát k výstavě s názvem “Za hradbami” Ahmeda Mansoura, který v galerii na Staré poště vystavuje své obrazy a výrobky z kůže, a to po 10 letech. Egyptský výtvarník zde prezentuje několik děl právě z období 2010 až 2012, a pak především své nové projekty na speciálním černém francouzském papíru.  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“Dělám nový projekt na černý francouzská canson, novou techniku, a také novou techniku ručního barvení na kůži. Doufám, že je to dobrá oslava toho, že se tu do Nového Jičína vracím s výstavou po deseti letech. Jsem moc spokojený a šťastný.”  </w:t>
      </w:r>
    </w:p>
    <w:p>
      <w:pPr/>
      <w:r>
        <w:rPr/>
        <w:t xml:space="preserve">Na výstavě jsou k vidění nové obrazy v počínající fázi. Celý projekt, tedy jejich postupné dotvoření, potrvá zhruba rok. 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“Jeden obrázek, to je šest nebo i osm měsíců práce, a mám jich 35. Dneska na tomto černobílém obrázku jen ukazuji, že to začíná nový projekt. Nový je v celé České republice, nikdo tady zatím nekreslil na černý francouzský canson zlatem a stříbrem.”</w:t>
      </w:r>
    </w:p>
    <w:p>
      <w:pPr/>
      <w:r>
        <w:rPr/>
        <w:t xml:space="preserve">Za své započaté mistrovské dílo považuje tento rozpracovaný obraz, na který rovněž používá barvy s obsahem 18 karátového zlata a také bílý japonský inkoust. </w:t>
      </w:r>
    </w:p>
    <w:p>
      <w:pPr/>
      <w:r>
        <w:rPr>
          <w:b w:val="1"/>
          <w:bCs w:val="1"/>
        </w:rPr>
        <w:t xml:space="preserve">Ahmed Mansour, autor výstavy: </w:t>
      </w:r>
      <w:r>
        <w:rPr/>
        <w:t xml:space="preserve">“Protože to není jen drahé, ale také je to jiná technika. Na tomto obrázku zatím pracuji tři měsíce, a to je teprve začátek. Myslím, že hotov budu tak za dva nebo tři roky.” </w:t>
      </w:r>
    </w:p>
    <w:p>
      <w:pPr/>
      <w:r>
        <w:rPr/>
        <w:t xml:space="preserve">Ahmed Mansour studoval umění na univerzitě v Egyptě a později na Královské akademii umění v Londýně. Žije a tvoří střídavě v Novém Jičíně a v Egyptě. Vystavoval nejen v České republice a ve své rodné zemi, ale také například ve Francii a Anglii. V Novém Jičíně, teď kromě návratu do galerie Stará pošta, připravuje i znovuotevření „Mansour Ateliéru“. Už před deseti lety tu studenty ve svých výtvarných technikách vzdělával a jeho lekce umění byly velmi úspěšné.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03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2026-09-26T03:15:11+02:00</dcterms:created>
  <dcterms:modified xsi:type="dcterms:W3CDTF">2026-09-26T03:15:11+02:00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