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17.3.2022,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vybrala nového dodavatele elektřiny</w:t>
      </w:r>
    </w:p>
    <w:p>
      <w:pPr/>
      <w:r>
        <w:rPr>
          <w:b w:val="1"/>
          <w:bCs w:val="1"/>
        </w:rPr>
        <w:t xml:space="preserve">Ostrava má nového dodavatele elektřiny. Končí tak období nejistoty a i když bude město platit o 20 milionů korun měsíčně více, ceny na burze jsou ještě vyšší, než přijatá nabídka.</w:t>
      </w:r>
    </w:p>
    <w:p>
      <w:pPr/>
      <w:r>
        <w:rPr/>
        <w:t xml:space="preserve">11. ledna ukončil dodavatel elektrické energie pro Ostravu společnost Lumius dodávky elektřiny a město tak muselo okamžitě hledat náhradu. Do zadávacího řízení se přihlásil jeden zájemce, který splnil veškeré podmínky. Rada města byla s jeho nabídkou spokojena. Elektřinu magistrátu, některým obvodům a 25 městským organizacím bude dodávat ČEZ ESCO.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Během aukce 10. března ČEZ původní nabídku snížil o 45 procent. I přesto je ale o 20 milionů korun měsíčně vyšší, než elektřina od bývalého dodavatele. Nejvíce ceny energie dopadnou na Ostravské komunikace, které se starají o veřejné osvětlení. Do konce roku zaplatí o asi 80 milionů korun více.</w:t>
      </w:r>
    </w:p>
    <w:p>
      <w:pPr/>
      <w:r>
        <w:rPr>
          <w:b w:val="1"/>
          <w:bCs w:val="1"/>
        </w:rPr>
        <w:t xml:space="preserve">Josef Babka, předseda dozorčí rady OK: </w:t>
      </w:r>
      <w:r>
        <w:rPr/>
        <w:t xml:space="preserve">"Předpoklad je dopad zhruba 80 milionů korun, které samozřejmě směřují hlavně k městu. Kde se dá pokračovat v dalších úsporách, jsou technická opatření, kdy budeme měnit klasické za ledkové žárovky." </w:t>
      </w:r>
    </w:p>
    <w:p>
      <w:pPr/>
      <w:r>
        <w:rPr/>
        <w:t xml:space="preserve">Navýšení ceny elektřiny chce vedení města pokrýt z rozpočtové rezervy a z přebytku hospodaření za loňský rok. Město chce také urychlit projekty na snížení spotřeby energií.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br/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Asistenční centrum pro uprchlíky v Ostravě se zvětšuje</w:t>
      </w:r>
    </w:p>
    <w:p>
      <w:pPr/>
      <w:r>
        <w:rPr>
          <w:b w:val="1"/>
          <w:bCs w:val="1"/>
        </w:rPr>
        <w:t xml:space="preserve">Na Černé louce skončila výstava a tak můžeme být v hlavním pavilonu rozšířeno asistenční centrum pro uprchlíky. Zvětšuje se hlavně část pro odpočinek a přibude i postelí. Příliv uprchlíků se daří zvládat.</w:t>
      </w:r>
    </w:p>
    <w:p>
      <w:pPr/>
      <w:r>
        <w:rPr/>
        <w:t xml:space="preserve">Krajské asistenční centrum pro uprchlíky z Ukrajiny na Černé louce v Ostravě funguje dobře, ale bylo potřeba rozšířit odpočinkovou zónu. Po přesunu centra z budovy Českého červeného kříže na výstaviště byly první dva dny velmi náročné. Odbaveno bylo asi 2 tisíce lidí a centrum bylo hodně naplněné. Po skončení výstavy knih bylo proto rozšířeno o další prostory. </w:t>
      </w:r>
    </w:p>
    <w:p>
      <w:pPr/>
      <w:r>
        <w:rPr>
          <w:b w:val="1"/>
          <w:bCs w:val="1"/>
        </w:rPr>
        <w:t xml:space="preserve">Jiří Němčík, koordinátor centra za Hasičský záchranný sbor MS kraje:  </w:t>
      </w:r>
      <w:r>
        <w:rPr/>
        <w:t xml:space="preserve">"Budeme mít zvýšenou kapacitu, jak v té odpočinkové zóně, kde budeme mít dvojnásobný počet lůžek tzn. 130, z toho bude 10 postýlek pro děti a tak se obdobně rozšíří i ta čekárna."  </w:t>
      </w:r>
    </w:p>
    <w:p>
      <w:pPr/>
      <w:r>
        <w:rPr/>
        <w:t xml:space="preserve">O víkendu byla situace klidnější a za 24 hodin přicházelo přibližně asi 400 uprchlíků. Většinou nárazově, podle příjezdu vlaků, ale někteří lidé přijíždějí i osobními auty. Čekací doba se zkrátila i na pouhou jednu hodinu. </w:t>
      </w:r>
    </w:p>
    <w:p>
      <w:pPr/>
      <w:r>
        <w:rPr>
          <w:b w:val="1"/>
          <w:bCs w:val="1"/>
        </w:rPr>
        <w:t xml:space="preserve">Richard Lizak, koordinátor ČČK Ostrava:</w:t>
      </w:r>
      <w:r>
        <w:rPr/>
        <w:t xml:space="preserve"> "Staráme se o základní potřeby, které ti lidi mají. Staráme se o jídlo, pití, spánek a máme na starosti i základní zdravotní péči. Také jim často vysvětlujeme, že u nás jsou léky pouze na lékařský předpis." </w:t>
      </w:r>
    </w:p>
    <w:p>
      <w:pPr/>
      <w:r>
        <w:rPr>
          <w:b w:val="1"/>
          <w:bCs w:val="1"/>
        </w:rPr>
        <w:t xml:space="preserve">uprchlice: </w:t>
      </w:r>
      <w:r>
        <w:rPr/>
        <w:t xml:space="preserve">"Moc děkujeme, že se o nás staráte, jsme moc vděční. To co se děje na Ukrajině je hrozné a nikomu to nepřeji zažít." </w:t>
      </w:r>
    </w:p>
    <w:p>
      <w:pPr/>
      <w:r>
        <w:rPr/>
        <w:t xml:space="preserve">Asistenční centrum na Černé louce funguje nepřetržitě 24 hodin denně a pro uprchlíky je připraven kompletní servis včetně ubytování a nabídky práce.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7-03-2022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2026-04-01T13:01:15+02:00</dcterms:created>
  <dcterms:modified xsi:type="dcterms:W3CDTF">2026-04-01T13:01:15+02:00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