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MNO pomáhá utečencům s pomocí ukrajinských lékařů</w:t>
      </w:r>
    </w:p>
    <w:p>
      <w:pPr/>
      <w:r>
        <w:rPr>
          <w:b w:val="1"/>
          <w:bCs w:val="1"/>
        </w:rPr>
        <w:t xml:space="preserve">Městská nemocnice Ostrava je na pomoc uprchlíkům dobře připravena. Už před válkou v ní totiž pracovali ukrajinští manželé, kteří hned po vypuknutí konfliktu začali organizovat pomoc. Žena je navíc 24 hodin na telefonu připravena tlumočit uprchlíkům v Ostravě.</w:t>
      </w:r>
    </w:p>
    <w:p>
      <w:pPr/>
      <w:r>
        <w:rPr/>
        <w:t xml:space="preserve">Tetiana Prokhorenko a její manžel Andrej jsou lékaři. Před více než třemi lety se rozhodli se svými dvěmi dětmi přestěhovat z ukrajinského Dnipru do Ostravy. Jejich rodná země už prý nebyla po konfliktu v roce 2014 bezpečná. Práci ve fifejdské nemocnici měli dohodnutu dopředu a hned nastoupili. Muž na ARU a žena na ředitelství, jako úřednice. V Ostravě se jim líbí, ale zasáhla do toho válka. Neváhali a začali organizovat pomoc.</w:t>
      </w:r>
    </w:p>
    <w:p>
      <w:pPr/>
      <w:r>
        <w:rPr>
          <w:b w:val="1"/>
          <w:bCs w:val="1"/>
        </w:rPr>
        <w:t xml:space="preserve">Tetiana Prokhorenko, zaměstnankyně MNO: </w:t>
      </w:r>
      <w:r>
        <w:rPr/>
        <w:t xml:space="preserve">"Zapojili se všichni kolegové. Nasbírali jsme hodně, hodně všeho možného. Byly to prostředky z lékárny, převazy, léky proti bolesti, anestetika, ale i výživa pro děti." </w:t>
      </w:r>
    </w:p>
    <w:p>
      <w:pPr/>
      <w:r>
        <w:rPr/>
        <w:t xml:space="preserve">S přílivem uprchlíků v nemocnici vyvstala potřeba tlumočníka, čehož se bez váhání Tetiana Prokhorenko ujala a 24 hodin je k dispozici na telefonu. Na pomoc už ale není sama. U všech vchodů jsou vyškolení pracovníci. </w:t>
      </w:r>
    </w:p>
    <w:p>
      <w:pPr/>
      <w:r>
        <w:rPr>
          <w:b w:val="1"/>
          <w:bCs w:val="1"/>
        </w:rPr>
        <w:t xml:space="preserve">Andrea Vojkovská, mluvčí MNO: </w:t>
      </w:r>
      <w:r>
        <w:rPr/>
        <w:t xml:space="preserve">"Na vrátnicích máme připravené mapky areálu a členové ostrahy s orientací také pomohou. Jsou vybaveni tlumočnickými kartami a Google překladačem."</w:t>
      </w:r>
    </w:p>
    <w:p>
      <w:pPr/>
      <w:r>
        <w:rPr/>
        <w:t xml:space="preserve">Když je potřeba Tetiana dochází i na oddělení, kde jsou ukrajinští pacienti a mají problém se dorozumět. </w:t>
      </w:r>
    </w:p>
    <w:p>
      <w:pPr/>
      <w:r>
        <w:rPr>
          <w:b w:val="1"/>
          <w:bCs w:val="1"/>
        </w:rPr>
        <w:t xml:space="preserve">Tetiana Prokhorenko, zaměstnankyně MNO: </w:t>
      </w:r>
      <w:r>
        <w:rPr/>
        <w:t xml:space="preserve">"Překládám i pro kolegy, moou si klidně zavolat a já jim poradím."</w:t>
      </w:r>
    </w:p>
    <w:p>
      <w:pPr/>
      <w:r>
        <w:rPr/>
        <w:t xml:space="preserve">Rodina Prokhorenků chce v Česku zůstat. Tetina dokončuje další vysokou školu zaměřenou na management ve zdravotnictví. Libí se ji náš zdravotní systém. Ukrajinci jsou zvyklí za zdravotní péči platit na místě, což je jedna z věcí, kterou musí uprchlíkům často vysvětlovat.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Ukrajinkám v Karviné byla nabídnuta práce</w:t>
      </w:r>
    </w:p>
    <w:p>
      <w:pPr/>
      <w:r>
        <w:rPr>
          <w:b w:val="1"/>
          <w:bCs w:val="1"/>
        </w:rPr>
        <w:t xml:space="preserve">Lidé ze sociální odboru karvinského magistrátu společně se zástupci úřadu práce, firem a organizací nabízející práci navštívili Ukrajinky, které jsou od začátku března ubytovány na studentských kolejích v Karviné-Novém městě. Seznámili je s dalšími možnostmi jejich dočasného pobytu na území České republiky.</w:t>
      </w:r>
    </w:p>
    <w:p>
      <w:pPr/>
      <w:r>
        <w:rPr/>
        <w:t xml:space="preserve">Na koleje Obchodně podnikatelské fakulty, kde je zhruba stovka žen a dětí dočasně ubytována, přišli lidé z různých organizací, aby je informovali o dalším postupu a možnostech, které mají. </w:t>
      </w:r>
    </w:p>
    <w:p>
      <w:pPr/>
      <w:r>
        <w:rPr>
          <w:b w:val="1"/>
          <w:bCs w:val="1"/>
        </w:rPr>
        <w:t xml:space="preserve">René Vašek, ředitel ÚP Karviná:</w:t>
      </w:r>
      <w:r>
        <w:rPr/>
        <w:t xml:space="preserve"> "Pochopitelně prioritou úřadu práce není to, abychom těmto osobám, které unikají před válečným konfliktem poskytovali pouze dávky v hmotné nouzi, ale jde nám o to, aby se, po tu dobu, co jsou nuceni pobývat na území ČR, zapojily do pracovního procesu, aby se pro ně podařilo nalézt vhodné zaměstnání."</w:t>
      </w:r>
    </w:p>
    <w:p>
      <w:pPr/>
      <w:r>
        <w:rPr/>
        <w:t xml:space="preserve">S nabídkou zaměstnání přišla i karvinská rájecká nemocnice. Mezi Ukrajinkami hledali zástupci nemocnice lékaře a zdravotní sestry.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"Jsme připraveni jim nabídnout nejen pracovní poměr, ale i pomoc s vyřízením nostrifikací, tedy uznání těch jejich titulů, s jazykovou bariérou a uznání odborné zkoušky."</w:t>
      </w:r>
    </w:p>
    <w:p>
      <w:pPr/>
      <w:r>
        <w:rPr>
          <w:b w:val="1"/>
          <w:bCs w:val="1"/>
        </w:rPr>
        <w:t xml:space="preserve">Julija Malynina, lékařka z Ukrajiny: </w:t>
      </w:r>
      <w:r>
        <w:rPr/>
        <w:t xml:space="preserve">"Jestli taková možnost bude, abych prošla kurzy, složila atestace a potvrdila svůj diplom, určitě bych chtěla pracovat jako lékařka. Jestli se to podaří, to uvidíme."</w:t>
      </w:r>
    </w:p>
    <w:p>
      <w:pPr/>
      <w:r>
        <w:rPr/>
        <w:t xml:space="preserve">Ukrajinky se také od přítomných zástupců společnosti Heimstaden dozvěděli, jaké možnosti mají do budoucna ohledně bydlení. Na kolejích mají jen dočasně zajištěné ubytování a stravu.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mají strach z války, domov se je snaží rozptýlit</w:t>
      </w:r>
    </w:p>
    <w:p>
      <w:pPr/>
      <w:r>
        <w:rPr>
          <w:b w:val="1"/>
          <w:bCs w:val="1"/>
        </w:rPr>
        <w:t xml:space="preserve">Domov seniorů v Havířově dělá všechno proto, aby senioři po celý den jen nesledovali, co se děje na Ukrajině. Je to ale těžké, protože mnozí z nich si pamatují na druhou světovou válku i náročné období po ní.</w:t>
      </w:r>
    </w:p>
    <w:p>
      <w:pPr/>
      <w:r>
        <w:rPr/>
        <w:t xml:space="preserve">Dva roky žili senioři v domově se strachem z covidu, zakázané byly návštěvy, nekonaly se společné akce, v domovech byla často karanténa. Nyní zažívají klienti další těžké období a tím je obava z války. Aktivizační pracovníci se snaží seniory každý den něčím rozptýlit.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"Samozřejmě to pro ně není jednoduché. Hlavně pro ty, kteří si pamatují druhou světovou válku, pamatují si následně i těžké roky po válce. Hlad, omezená strava. Samozřejmě tito lidé mají z toho deprese, jsou z toho smutní."</w:t>
      </w:r>
    </w:p>
    <w:p>
      <w:pPr/>
      <w:r>
        <w:rPr/>
        <w:t xml:space="preserve">Na druhou světovou válku si pamatuje i paní Marie Scheirová.</w:t>
      </w:r>
    </w:p>
    <w:p>
      <w:pPr/>
      <w:r>
        <w:rPr>
          <w:b w:val="1"/>
          <w:bCs w:val="1"/>
        </w:rPr>
        <w:t xml:space="preserve">Marie Scheirová, klientka Domova seniorů Havířov: </w:t>
      </w:r>
      <w:r>
        <w:rPr/>
        <w:t xml:space="preserve">"Okna pryč, dveře pryč, seděli jsme ve sklepě. Bojíme se všichni, proto to sledujeme, to je hrůza. To si mohli dovolit jenom Rusi.”</w:t>
      </w:r>
    </w:p>
    <w:p>
      <w:pPr/>
      <w:r>
        <w:rPr/>
        <w:t xml:space="preserve">To, co se děje na Ukrajině, odsuzuje také pan Jaroslav Opletal, který je synovcem Jana Opletala.</w:t>
      </w:r>
    </w:p>
    <w:p>
      <w:pPr/>
      <w:r>
        <w:rPr/>
        <w:t xml:space="preserve">Co by si o tom myslel váš strýc, kdyby žil? </w:t>
      </w:r>
    </w:p>
    <w:p>
      <w:pPr/>
      <w:r>
        <w:rPr>
          <w:b w:val="1"/>
          <w:bCs w:val="1"/>
        </w:rPr>
        <w:t xml:space="preserve">Jaroslav Opletal, klient Domova seniorů Havířov: </w:t>
      </w:r>
      <w:r>
        <w:rPr/>
        <w:t xml:space="preserve">“Určitě by se mu to nelíbilo, protože chtěl být doktorem. On chtěl léčit lidi a Putin je zabíjí. Co to je za smysl?”</w:t>
      </w:r>
    </w:p>
    <w:p>
      <w:pPr/>
      <w:r>
        <w:rPr/>
        <w:t xml:space="preserve">Seniorům nyní hodně pomáhá, že už za nimi mohou každý den docházet příbuzní.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policisté zachránili muže před skokem z mostu</w:t>
      </w:r>
    </w:p>
    <w:p>
      <w:pPr/>
      <w:r>
        <w:rPr>
          <w:b w:val="1"/>
          <w:bCs w:val="1"/>
        </w:rPr>
        <w:t xml:space="preserve">Velmi pozorný byl policista dozorčí služby karvinského policejního obvodního oddělení. Na kamerách si všiml podivně se chovajícího muže, který stále našlapoval na zábradlí mostu a nakláněl se přes něj. Vše nasvědčovalo tomu, že muž chce spáchat sebevraždu. Čin mu na místě přivolaná hlídka rozmluvila a předala ho lékařům.</w:t>
      </w:r>
    </w:p>
    <w:p>
      <w:pPr/>
      <w:r>
        <w:rPr/>
        <w:t xml:space="preserve">Ukončit život kvůli pocitu nezvládnutí životní situace, do které se dostal, se rozhodl muž středního věku z Karviné. Jeho podivné chování sledoval službu konající policista na monitoru kamerového systému pár minut před půlnocí. Na místo proto vyslal hlídku, která byla nejblíž. </w:t>
      </w:r>
    </w:p>
    <w:p>
      <w:pPr/>
      <w:r>
        <w:rPr>
          <w:b w:val="1"/>
          <w:bCs w:val="1"/>
        </w:rPr>
        <w:t xml:space="preserve">Adam Babisz, policista PČR Karviná</w:t>
      </w:r>
      <w:r>
        <w:rPr/>
        <w:t xml:space="preserve">: "My jsme byli kousek odsud, viděli jsme pána, který stojí opřený o zábradlí a dívá se dolů. S kolegou jsme k němu šli ze dvou stran kvůli taktice, kdyby chtěl skočit. Pána jsme rozmluvili, řekl, že má nějaké problémy, dluhy."</w:t>
      </w:r>
    </w:p>
    <w:p>
      <w:pPr/>
      <w:r>
        <w:rPr/>
        <w:t xml:space="preserve">Muže následně posadili do auta, kde jeden z policistů poslouchal jeho příběh, druhý mezitím zavolal sanitku. Není to poprvé, co tento policista zachránil lidský život.</w:t>
      </w:r>
    </w:p>
    <w:p>
      <w:pPr/>
      <w:r>
        <w:rPr>
          <w:b w:val="1"/>
          <w:bCs w:val="1"/>
        </w:rPr>
        <w:t xml:space="preserve">Adam Babisz, policista PČR Karviná</w:t>
      </w:r>
      <w:r>
        <w:rPr>
          <w:i w:val="1"/>
          <w:iCs w:val="1"/>
        </w:rPr>
        <w:t xml:space="preserve">: "</w:t>
      </w:r>
      <w:r>
        <w:rPr/>
        <w:t xml:space="preserve">Bohužel se to stává častěji, než bychom chtěli."</w:t>
      </w:r>
    </w:p>
    <w:p>
      <w:pPr/>
      <w:r>
        <w:rPr/>
        <w:t xml:space="preserve">Tento příběh dopadl dobře díky kamerovému systému, který je v Karviné na vysoké úrovni.</w:t>
      </w:r>
    </w:p>
    <w:p>
      <w:pPr/>
      <w:r>
        <w:rPr>
          <w:b w:val="1"/>
          <w:bCs w:val="1"/>
        </w:rPr>
        <w:t xml:space="preserve">Zlatuše Viačková, mluvčí PČR MSK</w:t>
      </w:r>
      <w:r>
        <w:rPr/>
        <w:t xml:space="preserve">: "Díky kamerovému systému policisté hlídkové služby mohli pomoci muži, který potřeboval mít někoho vedle sebe. Při naší práci nám velmi pomáhají a to nejen při zásahu, jaký se odehrál na kovonském mostě, ale i při pátrání různé trestné činnosti."</w:t>
      </w:r>
    </w:p>
    <w:p>
      <w:pPr/>
      <w:r>
        <w:rPr/>
        <w:t xml:space="preserve">Kromě pevných kamerových bodů pomáhají ve městě i kamery mobilní umístěné v pojízdné služebně městské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Školy čekají zápisy do prvních tříd</w:t>
      </w:r>
    </w:p>
    <w:p>
      <w:pPr/>
      <w:r>
        <w:rPr>
          <w:b w:val="1"/>
          <w:bCs w:val="1"/>
        </w:rPr>
        <w:t xml:space="preserve">Zápisy do prvních tříd proběhnou letos na počátku příštího měsíce. V Bruntále konkrétně v pátek a v sobotu 8. a 9. dubna. Školy se již na tyto dny připravují a informují rodiče o možnostech, které děti ve škole mají. Některé, jako například ZŠ Okružní, pro ně pořádají i Dny otevřených dveří.</w:t>
      </w:r>
    </w:p>
    <w:p>
      <w:pPr/>
      <w:r>
        <w:rPr/>
        <w:t xml:space="preserve"> Den otevřených dveří probíhá pravidelně ještě před zápisem dětí do první třídy.  Rodiče získají předem přímo na místě o škole podrobné informace. Podle nich se pak mohou rozhodnout, zda do školy svého budoucího prvňáčka zapíší.  </w:t>
      </w:r>
    </w:p>
    <w:p>
      <w:pPr/>
      <w:r>
        <w:rPr>
          <w:b w:val="1"/>
          <w:bCs w:val="1"/>
        </w:rPr>
        <w:t xml:space="preserve">Maminka: </w:t>
      </w:r>
      <w:r>
        <w:rPr/>
        <w:t xml:space="preserve">„My jsme dneska přišli na Den otevřených dveří, abychom se podívali, jak to tady vypadá ve škole, protože máme předškolačku a vybíráme si školu, kam půjde do první třídy.“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„Škola pracuje podle vlastního školního vzdělávacího programu. Ten je standardní, škola není na nic úzce specializovaná.“</w:t>
      </w:r>
    </w:p>
    <w:p>
      <w:pPr/>
      <w:r>
        <w:rPr/>
        <w:t xml:space="preserve"> Žáci oceňují na své škole hlavně její celkové vybavení. Prvořadé jsou pro ně zejména ipedy a další výpočetní technika.</w:t>
      </w:r>
    </w:p>
    <w:p>
      <w:pPr/>
      <w:r>
        <w:rPr>
          <w:b w:val="1"/>
          <w:bCs w:val="1"/>
        </w:rPr>
        <w:t xml:space="preserve">Leoš Sekanina, ředitel školy: </w:t>
      </w:r>
      <w:r>
        <w:rPr/>
        <w:t xml:space="preserve">„Někteří oceňuji, a to možná více rodiče, možnost zájmových kroužků, možnost školní družiny, která má dlouhou otevírací dobu, právě abychom vyšli vstříc rodičům.“  </w:t>
      </w:r>
    </w:p>
    <w:p>
      <w:pPr/>
      <w:r>
        <w:rPr>
          <w:b w:val="1"/>
          <w:bCs w:val="1"/>
        </w:rPr>
        <w:t xml:space="preserve">Anketa, žáci školy:</w:t>
      </w:r>
      <w:r>
        <w:rPr/>
        <w:t xml:space="preserve">   „Líbí se mi tady, že tu máme tablety a roboty, tělocvik mě hodně baví.“</w:t>
      </w:r>
    </w:p>
    <w:p>
      <w:pPr/>
      <w:r>
        <w:rPr/>
        <w:t xml:space="preserve">„Tělocvik mě hodně baví a výtvarka.“</w:t>
      </w:r>
    </w:p>
    <w:p>
      <w:pPr/>
      <w:r>
        <w:rPr/>
        <w:t xml:space="preserve">„Hodně se mi tady líbí, co tady mají jako za výběr kroužků. Do košíkářství tady.“</w:t>
      </w:r>
    </w:p>
    <w:p>
      <w:pPr/>
      <w:r>
        <w:rPr/>
        <w:t xml:space="preserve"> V příštím školním roce hodlá Základní škola Okružní otevřít dvě první třídy. Obě by měly mít čtyřiadvacet žáků.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Florbalistky FBC Ostrava zaskočily Vítkovice</w:t>
      </w:r>
    </w:p>
    <w:p>
      <w:pPr/>
      <w:r>
        <w:rPr>
          <w:b w:val="1"/>
          <w:bCs w:val="1"/>
        </w:rPr>
        <w:t xml:space="preserve">Úřadující florbalové šampionky z Vítkovic zažily šok. Ve dvou domácích semifinálových zápasech proti FBC Ostrava dvakrát prohrály a pokud chtějí postoupit do Superfinále a mistrovský titul obhájit, budou muset sérii na čtyři vítězství proti městským rivalkám otočit.</w:t>
      </w:r>
    </w:p>
    <w:p>
      <w:pPr/>
      <w:r>
        <w:rPr/>
        <w:t xml:space="preserve">Takto bouřlivě slavily florbalistky FBC Ostrava dvě nečekaná  vítězství na palubovce Vítkovic. Po výhrách 4:2 a 1:0 vedou dva nula na zápasy  a jsou na nejlepší cestě k velké senzaci.</w:t>
      </w:r>
    </w:p>
    <w:p>
      <w:pPr/>
      <w:r>
        <w:rPr>
          <w:b w:val="1"/>
          <w:bCs w:val="1"/>
        </w:rPr>
        <w:t xml:space="preserve">Michaela Mlejnková, kapitánka FBC Ostrava: </w:t>
      </w:r>
      <w:r>
        <w:rPr/>
        <w:t xml:space="preserve">"Možná jsme překvapily i samy sebe, ale ještě zdaleka není konec, chybějí ještě dva důležité kroky."</w:t>
      </w:r>
    </w:p>
    <w:p>
      <w:pPr/>
      <w:r>
        <w:rPr/>
        <w:t xml:space="preserve">Vítkovický tým vyhrál v extralize 70 zápasů v řadě, a  tak dvě porážky v semifinále jsou pro něj nečekanou komplikací.</w:t>
      </w:r>
    </w:p>
    <w:p>
      <w:pPr/>
      <w:r>
        <w:rPr>
          <w:b w:val="1"/>
          <w:bCs w:val="1"/>
        </w:rPr>
        <w:t xml:space="preserve">Denisa Ferenčíková, kapitánka 1. SC TEMPISH Vítkovice: </w:t>
      </w:r>
      <w:r>
        <w:rPr/>
        <w:t xml:space="preserve">"Je to komplikace, nedáváme góly, v tom je problém. Ale teď si odpočineme, potrénujeme a věřím, že tu sérii ještě zvrátíme a Superfinále si zahrajeme."</w:t>
      </w:r>
    </w:p>
    <w:p>
      <w:pPr/>
      <w:r>
        <w:rPr/>
        <w:t xml:space="preserve">    Semifinálová série bude pokračovat dvěma zápasy na  palubovce FBC Ostrava, postupující narazí v Superfinále na lepší tým z dvojice  Chodov – Tatran Střešovice.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3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2026-09-07T10:51:55+02:00</dcterms:created>
  <dcterms:modified xsi:type="dcterms:W3CDTF">2026-09-07T10:51:55+02:00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