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vypoví partnerské smlouvy Doněcku a Volgogradu</w:t>
      </w:r>
    </w:p>
    <w:p>
      <w:pPr/>
      <w:r>
        <w:rPr>
          <w:b w:val="1"/>
          <w:bCs w:val="1"/>
        </w:rPr>
        <w:t xml:space="preserve">Ostrava už nechce mít nic společného s ruským Volgogradem ani ukrajinským Doněckem, který je součástí samozvané Doněcké republiky. Zastupitelé města odhlasovali vypovězení partnerských smluv s těmito  městy. Je to další důsledek ruské agrese na Ukrajině.</w:t>
      </w:r>
    </w:p>
    <w:p>
      <w:pPr/>
      <w:r>
        <w:rPr/>
        <w:t xml:space="preserve">Partnerská smlouva mezi Ostravou a Doněckem na Ukrajině byla podepsána v roce 2009. Cílem byla obchodní, kulturní, ekonomická a vědecko-technická spolupráce, která ale nikdy nebyla naplněna. S Volgogradem byla podepsána partnerská dohoda už v roce 1949, to se ještě jmenoval Stalingrad. V roce 2010 byla smlouva obnovena a mezi městy proběhla řada vzájemných kontaktů v mnoha oblastech. Teď je ale se vším konec. </w:t>
      </w:r>
    </w:p>
    <w:p>
      <w:pPr/>
      <w:r>
        <w:rPr>
          <w:b w:val="1"/>
          <w:bCs w:val="1"/>
        </w:rPr>
        <w:t xml:space="preserve">Tomáš Macura, primátor Ostravy: </w:t>
      </w:r>
      <w:r>
        <w:rPr/>
        <w:t xml:space="preserve">"Zastupitelstvo rozhodlo významnou většinou hlasů o vypovězení partnerských smluv s městem Volgograd v Ruské federaci a Doněck na Ukrajině. Oni se teda domnívají, že jsou součástí Doněcké lidové republiky, ale my stále ctíme mezinárodní právo, že jsou součástí Ukrajiny. Vypovězení dlouhodobých partnerských smluv je vždy až krajním krokem, ze kterého nikdo  nemůže mít radost." </w:t>
      </w:r>
    </w:p>
    <w:p>
      <w:pPr/>
      <w:r>
        <w:rPr/>
        <w:t xml:space="preserve">Po zahájení ruské invaze na Ukrajinu primátor Ostravy Tomáš Macura požádal  starostu Volgogradu Marčenka, aby  intervenoval u členů ruské vlády za obnovení míru. Ten to ale odmítl. </w:t>
      </w:r>
    </w:p>
    <w:p>
      <w:pPr/>
      <w:r>
        <w:rPr/>
        <w:t xml:space="preserve">Ozbrojenci z Doněcka se zase aktivně zapojují do bojů proti Ukrajině. </w:t>
      </w:r>
    </w:p>
    <w:p>
      <w:pPr/>
      <w:r>
        <w:rPr>
          <w:b w:val="1"/>
          <w:bCs w:val="1"/>
        </w:rPr>
        <w:t xml:space="preserve">Tomáš Macura, primátor Ostravy:</w:t>
      </w:r>
      <w:r>
        <w:rPr/>
        <w:t xml:space="preserve"> „V případě města Volgograd, které za 2. světové války utrpělo obrovské civilní  ztráty a stalo se symbolem boje proti fašismu, to platí dvojnásob. Proto jsem po zahájení ruské  invaze nejprve oslovil primátora Volgogradu Vladimíra Marčenka a požádal jej o intervenci u  členů ruské vlády k ukončení agrese a obnovení míru. Pan primátor se nicméně ve své odpovědi  hodnocení ruské invaze na Ukrajinu zcela vyhnul a osobně v požadované věci intervenovat  odmítnul. Pokračování vzájemné spolupráce mezi našimi městy za dané situace tak již nepovažuji  za možné, aniž bychom tím porušili principy, na kterých své partnerské vztahy stavíme."</w:t>
      </w:r>
    </w:p>
    <w:p>
      <w:pPr/>
      <w:r>
        <w:rPr/>
        <w:t xml:space="preserve">Po vypovězení partnerských smluv S Doněckem a Volgogradem má Ostrava ještě dalších 12 partnerských měst. </w:t>
      </w:r>
    </w:p>
    <w:p>
      <w:pPr/>
      <w:r>
        <w:rPr/>
        <w:t xml:space="preserve">---</w:t>
      </w:r>
    </w:p>
    <w:p>
      <w:pPr>
        <w:pStyle w:val="Heading1"/>
      </w:pPr>
      <w:r>
        <w:rPr>
          <w:sz w:val="36"/>
          <w:szCs w:val="36"/>
        </w:rPr>
        <w:t xml:space="preserve">Uprchlíci z ubytovny v Havířově se přestěhují do bytů</w:t>
      </w:r>
    </w:p>
    <w:p>
      <w:pPr/>
      <w:r>
        <w:rPr>
          <w:b w:val="1"/>
          <w:bCs w:val="1"/>
        </w:rPr>
        <w:t xml:space="preserve">Ukrajinské rodiny, které bydlí v jedné z městských ubytoven v Havířově, se už brzy přestěhují do bytů, kde budou mít lepší podmínky. Následně město nabídne ubytovnu opět k dispozici krajskému centru pro uprchlíky.</w:t>
      </w:r>
    </w:p>
    <w:p>
      <w:pPr/>
      <w:r>
        <w:rPr/>
        <w:t xml:space="preserve">Městská ubytovna v Havířově na ulici Střední už nemůže přijímat další uprchlické rodiny. Kapacita je zcela zaplněna. Na počátku dubna se ale všichni přestěhují do klasických bytů, které pro ně město nyní připravuje.</w:t>
      </w:r>
    </w:p>
    <w:p>
      <w:pPr/>
      <w:r>
        <w:rPr>
          <w:b w:val="1"/>
          <w:bCs w:val="1"/>
        </w:rPr>
        <w:t xml:space="preserve">Petr Valášek, vedoucí provozního oddělení MRA:</w:t>
      </w:r>
      <w:r>
        <w:rPr/>
        <w:t xml:space="preserve"> “Budou jim nabídnuty byty, které se nám dlouhodobě nedaří obsadit lidmi z Havířova. Jsou to všechno byty na Šumbarku. Ty rodiny to vítají, o změně ví, byty navštívily. Vzájemně jsme si to odsouhlasili, abychom netrhali nějaké rodinné přátelské vztahy, protože každý je odjinud.”</w:t>
      </w:r>
    </w:p>
    <w:p>
      <w:pPr/>
      <w:r>
        <w:rPr/>
        <w:t xml:space="preserve">Rodiny budou rozmístěny do menších i větších bytů, podle počtu lidí v domácnosti. </w:t>
      </w:r>
    </w:p>
    <w:p>
      <w:pPr/>
      <w:r>
        <w:rPr/>
        <w:t xml:space="preserve">Na ubytovně žije i paní Olga se svou dcerou a dvěma malými dětmi. </w:t>
      </w:r>
    </w:p>
    <w:p>
      <w:pPr/>
      <w:r>
        <w:rPr>
          <w:b w:val="1"/>
          <w:bCs w:val="1"/>
        </w:rPr>
        <w:t xml:space="preserve">paní Olga: </w:t>
      </w:r>
      <w:r>
        <w:rPr/>
        <w:t xml:space="preserve">“My bydlíme teď tady, ale oni nám řekli, že si máme vybrat. Můžeme se stěhovat do bytu na deváté patro a tam to bude lepší. Dcera nyní chodí vyřizovat různé dokumenty. Já jsem už byla na úřadu práce, ale tam mi řekli, že nemají zatím práci, ale já bych si přála chodit do práce.”</w:t>
      </w:r>
    </w:p>
    <w:p>
      <w:pPr/>
      <w:r>
        <w:rPr/>
        <w:t xml:space="preserve">Osudy rodin zasáhly i zaměstnance Městské realitní agentury.</w:t>
      </w:r>
    </w:p>
    <w:p>
      <w:pPr/>
      <w:r>
        <w:rPr>
          <w:b w:val="1"/>
          <w:bCs w:val="1"/>
        </w:rPr>
        <w:t xml:space="preserve">Petr Valášek, vedoucí provozního oddělení MRA: </w:t>
      </w:r>
      <w:r>
        <w:rPr/>
        <w:t xml:space="preserve">“Viděl jsem, že děti byly ve stresu, plakaly a postupem času mne překvapila ta vlna solidarity. Lidé tady donášeli hračky, hodně těm lidem pomáhali a viděl jsem, že si ty děti začínají hrát. To bylo silné.”</w:t>
      </w:r>
    </w:p>
    <w:p>
      <w:pPr/>
      <w:r>
        <w:rPr/>
        <w:t xml:space="preserve">Jakmile se rodiny přestěhují, město nabídne volnou kapacitu opět krajskému centru pro uprchlíky. </w:t>
      </w:r>
    </w:p>
    <w:p>
      <w:pPr/>
      <w:r>
        <w:rPr/>
        <w:t xml:space="preserve">---</w:t>
      </w:r>
    </w:p>
    <w:p>
      <w:pPr>
        <w:pStyle w:val="Heading1"/>
      </w:pPr>
      <w:r>
        <w:rPr>
          <w:sz w:val="36"/>
          <w:szCs w:val="36"/>
        </w:rPr>
        <w:t xml:space="preserve">Uprchlíci z Ukrajiny se česky učí v polské škole</w:t>
      </w:r>
    </w:p>
    <w:p>
      <w:pPr/>
      <w:r>
        <w:rPr>
          <w:b w:val="1"/>
          <w:bCs w:val="1"/>
        </w:rPr>
        <w:t xml:space="preserve">Do České republiky už z Ukrajiny přišlo zhruba 300 tisíc uprchlíků. Dvě matky s dětmi našly útočiště i ve Stonavě na Karvinsku. Češtinu si tady osvojují v polské škole.</w:t>
      </w:r>
    </w:p>
    <w:p>
      <w:pPr/>
      <w:r>
        <w:rPr/>
        <w:t xml:space="preserve">Paní Miroslava spolu se svou tříletou dcerou jej jednou ze zhruba tří set tisíc občanů Ukrajiny, kteří museli svůj domov opustit kvůli už měsíc trvajícímu válečnému konfliktu. </w:t>
      </w:r>
    </w:p>
    <w:p>
      <w:pPr/>
      <w:r>
        <w:rPr>
          <w:b w:val="1"/>
          <w:bCs w:val="1"/>
        </w:rPr>
        <w:t xml:space="preserve">paní Miroslava: </w:t>
      </w:r>
      <w:r>
        <w:rPr/>
        <w:t xml:space="preserve">„Nedaleko našeho města se začaly ozývat výbuchy. Co pět minut houkaly sirény. Měli jsme strach o naše děti.“</w:t>
      </w:r>
    </w:p>
    <w:p>
      <w:pPr/>
      <w:r>
        <w:rPr/>
        <w:t xml:space="preserve">Podobný je osud i paní Nataš, která pochází z Dněpropetrovské oblasti. Pomoc obě rodiny našly ve Stonavě. Ubytování jim zajistil sám starosta u sebe doma.</w:t>
      </w:r>
    </w:p>
    <w:p>
      <w:pPr/>
      <w:r>
        <w:rPr>
          <w:b w:val="1"/>
          <w:bCs w:val="1"/>
        </w:rPr>
        <w:t xml:space="preserve">Ondřej Feber (ANO), senátor a starosta obce Stonava:</w:t>
      </w:r>
      <w:r>
        <w:rPr/>
        <w:t xml:space="preserve"> „Mám volný byt, protože děti se už vystěhovaly. Tak jsem tyto naše kapacity nabídl.“</w:t>
      </w:r>
    </w:p>
    <w:p>
      <w:pPr/>
      <w:r>
        <w:rPr/>
        <w:t xml:space="preserve">Tříletá Milana a čtyřletý Matěj začali navštěvovat školku, Volnou kapacitu měla mateřská školka s polským jazykem vyučovacím.</w:t>
      </w:r>
    </w:p>
    <w:p>
      <w:pPr/>
      <w:r>
        <w:rPr>
          <w:b w:val="1"/>
          <w:bCs w:val="1"/>
        </w:rPr>
        <w:t xml:space="preserve">Katarzyna Donátová, vedoucí učitelka MŠ Holkovice: </w:t>
      </w:r>
      <w:r>
        <w:rPr/>
        <w:t xml:space="preserve">„Teď se vzájemně poznáváme. Zkoušíme s nimi mluvit polsky i česky, protože máme ve školce i české děti.“</w:t>
      </w:r>
    </w:p>
    <w:p>
      <w:pPr/>
      <w:r>
        <w:rPr/>
        <w:t xml:space="preserve">Pomoc ukrajinským rodinám nabídla i místní polská škola, kterou navštěvují děti jak z polských tak i českých rodin. Přestože se desetiletý Rastislav učí online v Ukrajinštině, češtinu si osvojuje právě ve třídě polské malotřídky. </w:t>
      </w:r>
    </w:p>
    <w:p>
      <w:pPr/>
      <w:r>
        <w:rPr>
          <w:b w:val="1"/>
          <w:bCs w:val="1"/>
        </w:rPr>
        <w:t xml:space="preserve">Marcela Gabrhel, vedoucí učitelka PZŠ Stonava: </w:t>
      </w:r>
      <w:r>
        <w:rPr/>
        <w:t xml:space="preserve">„S dítětem bude chodit i jeho maminka, protože se chce naučit česky.“</w:t>
      </w:r>
    </w:p>
    <w:p>
      <w:pPr/>
      <w:r>
        <w:rPr>
          <w:b w:val="1"/>
          <w:bCs w:val="1"/>
        </w:rPr>
        <w:t xml:space="preserve">paní Nataša: </w:t>
      </w:r>
      <w:r>
        <w:rPr/>
        <w:t xml:space="preserve">„Budeme se spolu se synem učit česky, protože nerozumíme.“</w:t>
      </w:r>
    </w:p>
    <w:p>
      <w:pPr/>
      <w:r>
        <w:rPr/>
        <w:t xml:space="preserve">Kromě češtiny bude Rastislav docházet do polské školy i na hodiny angličtiny. </w:t>
      </w:r>
    </w:p>
    <w:p>
      <w:pPr/>
      <w:r>
        <w:rPr/>
        <w:t xml:space="preserve">---</w:t>
      </w:r>
    </w:p>
    <w:p>
      <w:pPr/>
      <w:r>
        <w:rPr/>
        <w:t xml:space="preserve">Krátké zprávy, 24. 3. 2022, 1  Zvyšuje se počet ukrajinských uprchlíků, kteří navštěvují v Ostravě mateřské a základní školy. Základní školy nyní hlásí 211 žáků a v mateřských školách je umístěno 32 dětí. Přibližně polovina dochází do školských zařízení v obvodu Moravská Ostrava a Přívoz. Zatím je kapacita dostačující. </w:t>
      </w:r>
    </w:p>
    <w:p>
      <w:pPr/>
      <w:r>
        <w:rPr/>
        <w:t xml:space="preserve">---</w:t>
      </w:r>
    </w:p>
    <w:p>
      <w:pPr>
        <w:pStyle w:val="Heading1"/>
      </w:pPr>
      <w:r>
        <w:rPr>
          <w:sz w:val="36"/>
          <w:szCs w:val="36"/>
        </w:rPr>
        <w:t xml:space="preserve">Město bude čistější, rozjel se jarní úklid</w:t>
      </w:r>
    </w:p>
    <w:p>
      <w:pPr/>
      <w:r>
        <w:rPr>
          <w:b w:val="1"/>
          <w:bCs w:val="1"/>
        </w:rPr>
        <w:t xml:space="preserve">Frýdek-Místek po zimě opět prohlédne. Začal totiž každoroční tradiční jarní úklid. Pracovníci technických služeb projdou všechny ulice a kompletně je ručně i strojově vyčistí. Součástí úklidu je také pravidelné blokové čistění. Řidiči by se proto měli mít na pozoru, kdy a kde parkují svá auta.</w:t>
      </w:r>
    </w:p>
    <w:p>
      <w:pPr/>
      <w:r>
        <w:rPr/>
        <w:t xml:space="preserve">Do ulic Frýdku-Místku opět vyrazily početné a pečlivé úklidové  čety. Díky příznivým klimatickým podmínkám se totiž začalo letos o něco dřív s jarním  úklidem.</w:t>
      </w:r>
    </w:p>
    <w:p>
      <w:pPr/>
      <w:r>
        <w:rPr>
          <w:b w:val="1"/>
          <w:bCs w:val="1"/>
        </w:rPr>
        <w:t xml:space="preserve">Leonard Varga, náměstek primátora Frýdku-Místku/Piráti/:</w:t>
      </w:r>
      <w:r>
        <w:rPr/>
        <w:t xml:space="preserve">  "V úterý 15. března odstartoval každoroční jarní úklid  města. Zahrnuje čištění cest, chodníků, lávek, schodišť, ale také úklid veřejné  zeleně. Pracovníci technických služeb se zaměří na úpravy sídlišť, parků i  hřbitovů."</w:t>
      </w:r>
    </w:p>
    <w:p>
      <w:pPr/>
      <w:r>
        <w:rPr>
          <w:b w:val="1"/>
          <w:bCs w:val="1"/>
        </w:rPr>
        <w:t xml:space="preserve">Michal Rylko, místopředseda představenstva TS F-M:</w:t>
      </w:r>
      <w:r>
        <w:rPr/>
        <w:t xml:space="preserve"> "Nejprve provádíme úklid v lokalitách, které jsou  nejfrekventovanější a postupně se to dostává až do těch méně frekventovaných.  Tak, aby to i obyvatelé města ocenili. S tím, že aktuálně teďka jsme na  sídlišti Kolaříkovo a ČSA. V rámci těchto prací prakticky probíhá  odstranění nějakých posypových materiálů po zimním období. Případně i jiného  odpadu, který se nakumuloval za zimu na těchto komunikacích. S tím, že práce  jsou prováděné ručně, potom ručním odstranění toho odpadu probíhá ještě strojní  dočištění pomocí samosběrného čisticího vozu, který jsme letos pořídili nový."</w:t>
      </w:r>
    </w:p>
    <w:p>
      <w:pPr/>
      <w:r>
        <w:rPr/>
        <w:t xml:space="preserve">Paralelně probíhá také úklid v integrovaných obcích.  Provádí se především strojové čištění a také se uklízejí autobusové trasy.  Technické služby se jarní úklid snaží skloubit také s blokovým čištěním  ulic. </w:t>
      </w:r>
    </w:p>
    <w:p>
      <w:pPr/>
      <w:r>
        <w:rPr>
          <w:b w:val="1"/>
          <w:bCs w:val="1"/>
        </w:rPr>
        <w:t xml:space="preserve">Leonard Varga, náměstek primátora Frýdku-Místku/Piráti/:</w:t>
      </w:r>
      <w:r>
        <w:rPr/>
        <w:t xml:space="preserve"> "O konkrétních termínech blokového čištění ulic budeme občany  informovat prostřednictvím Mobilního rozhlasu, na webových stránkách města i ve  zpravodaji. Já bych chtěl občany, jako každý rok, velmi požádat o to, aby značky  v ulicích dodržovali. Aby auta z ulic odstavili a aby se vyhnuli  případným problémům."</w:t>
      </w:r>
    </w:p>
    <w:p>
      <w:pPr/>
      <w:r>
        <w:rPr>
          <w:b w:val="1"/>
          <w:bCs w:val="1"/>
        </w:rPr>
        <w:t xml:space="preserve">Michal Rylko, místopředseda představenstva TS F-M:</w:t>
      </w:r>
      <w:r>
        <w:rPr/>
        <w:t xml:space="preserve"> "Takže se týden dopředu postaví týdenní značení, aby řidiči  byli informováni, aby mohli svá vozidla přeparkovat a netvořili tak překážky  pro čištění. Pokud tam zůstanou zaparkovaní, tak bohužel jsme nuceni je  odtáhnout. Takže tímto bych chtěl na řidiče apelovat, aby dodržovali tady to  dopravní značení. S tím, že jsme se vždycky snažili to časově skloubit ty lokality,  ve kterých ten jarní úklid probíhá s lokalitami, kde se provádí to blokové  čištění. Ale někdy to bohužel nejde."</w:t>
      </w:r>
    </w:p>
    <w:p>
      <w:pPr/>
      <w:r>
        <w:rPr/>
        <w:t xml:space="preserve">Kompletně by měl být úklid celého města, včetně městských  částí, hotov do konce června. </w:t>
      </w:r>
    </w:p>
    <w:p>
      <w:pPr/>
      <w:r>
        <w:rPr/>
        <w:t xml:space="preserve">---</w:t>
      </w:r>
    </w:p>
    <w:p>
      <w:pPr/>
      <w:r>
        <w:rPr/>
        <w:t xml:space="preserve">Krátké zprávy,  24. 3. 2022, 2</w:t>
      </w:r>
    </w:p>
    <w:p>
      <w:pPr/>
      <w:r>
        <w:rPr/>
        <w:t xml:space="preserve">Ostrava ve spolupráci s Moravskoslezským krajem finančně podpoří zamýšlený vznik oboru Zubní lékařství na Lékařské fakultě Ostravské univerzity. Vysoká škola nyní usiluje o akreditaci. Město i kraj univerzitě dají rovným dílem téměř 29 milionů korun. Univerzita chce nový studijní obor otevřít letos na podzim.</w:t>
      </w:r>
    </w:p>
    <w:p>
      <w:pPr/>
      <w:r>
        <w:rPr/>
        <w:t xml:space="preserve">Už jen do konce března platí na objednání jízdenek Dopravního podniku Ostrava původní telefonní číslo. Nahrazeno je novým číslem: 90206 </w:t>
      </w:r>
    </w:p>
    <w:p>
      <w:pPr/>
      <w:r>
        <w:rPr/>
        <w:t xml:space="preserve">---</w:t>
      </w:r>
    </w:p>
    <w:p>
      <w:pPr>
        <w:pStyle w:val="Heading1"/>
      </w:pPr>
      <w:r>
        <w:rPr>
          <w:sz w:val="36"/>
          <w:szCs w:val="36"/>
        </w:rPr>
        <w:t xml:space="preserve">Premiéra ve Slezském divadle: Za dveřmi kanceláří</w:t>
      </w:r>
    </w:p>
    <w:p>
      <w:pPr/>
      <w:r>
        <w:rPr>
          <w:b w:val="1"/>
          <w:bCs w:val="1"/>
        </w:rPr>
        <w:t xml:space="preserve">Slezské divadlo připravilo českou premiéru hry kanadského dramatika Norma Fostera Za dveřmi kanceláří. Jde o povídkovou komedii, kdy se jednotlivé příběhy postupně propojují. Inscenace je postavena na skvělých dialozích i nadsázce.</w:t>
      </w:r>
    </w:p>
    <w:p>
      <w:pPr/>
      <w:r>
        <w:rPr/>
        <w:t xml:space="preserve">Jedno  běžné páteční odpoledne v šesti různých kancelářích, kde  se odehrávají různé příběhy: je tady slavný režisér,  kterému došly nápady, příliš těžký žokej, pod kterým pošel  dostihový kůň, podváděná manželka filmového agenta nebo  stárnoucí novinář, kterého čeká vyhazov z práce. A navíc se  mu ještě do cesty připlete jednoruký muž, který se mu chce  pomstít.</w:t>
      </w:r>
    </w:p>
    <w:p>
      <w:pPr/>
      <w:r>
        <w:rPr>
          <w:b w:val="1"/>
          <w:bCs w:val="1"/>
        </w:rPr>
        <w:t xml:space="preserve">Jakub  Georgiev, herec, Slezské divadlo: </w:t>
      </w:r>
      <w:r>
        <w:rPr/>
        <w:t xml:space="preserve">„To  je člověk, který přišel úplně o všechno, protože v televizi  spletli titulky a označili ho za masového vraha.“    </w:t>
      </w:r>
    </w:p>
    <w:p>
      <w:pPr/>
      <w:r>
        <w:rPr/>
        <w:t xml:space="preserve">  Co  situace, to téma, které musí být snad každému povědomé: obavy  z budoucnosti, neschopnost se prosadit nebo věčná smůla či  mindrák z vlastních neúspěchů. </w:t>
      </w:r>
    </w:p>
    <w:p>
      <w:pPr/>
      <w:r>
        <w:rPr>
          <w:b w:val="1"/>
          <w:bCs w:val="1"/>
        </w:rPr>
        <w:t xml:space="preserve">Soňa  Křepelová, herečka, Slezské divadlo: </w:t>
      </w:r>
      <w:r>
        <w:rPr/>
        <w:t xml:space="preserve">„Budeme  se snažit diváka pobavit. Také zároveň ukázat charaktery lidí,  jak komunikují, jak fungují.“ </w:t>
      </w:r>
    </w:p>
    <w:p>
      <w:pPr/>
      <w:r>
        <w:rPr/>
        <w:t xml:space="preserve">  Jestliže  scéna zůstává stejná, světelný předěl hru porcuje na šest  částí, které se vzájemně  propojují, a jednotlivé postavy  procházejí dějem. </w:t>
      </w:r>
    </w:p>
    <w:p>
      <w:pPr/>
      <w:r>
        <w:rPr>
          <w:b w:val="1"/>
          <w:bCs w:val="1"/>
        </w:rPr>
        <w:t xml:space="preserve">Jiří  Seydler, režisér, šéf činohry, Slezské divadlo: „</w:t>
      </w:r>
      <w:r>
        <w:rPr/>
        <w:t xml:space="preserve">Je  to komedie, která je postavená na konverzačním základu. To  znamená, že  nejpodstatnější je tam preciznost, preciznost a  timing.“</w:t>
      </w:r>
    </w:p>
    <w:p>
      <w:pPr/>
      <w:r>
        <w:rPr/>
        <w:t xml:space="preserve">Závažná  témata jsou  servírována s lehkostí. A přestože hru kanadský  dramatik Norm Foster, napsal v 90. letech, neubral čas nic na její  aktuálnosti.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2026-09-07T10:43:57+02:00</dcterms:created>
  <dcterms:modified xsi:type="dcterms:W3CDTF">2026-09-07T10:43:57+02:00</dcterms:modified>
</cp:coreProperties>
</file>

<file path=docProps/custom.xml><?xml version="1.0" encoding="utf-8"?>
<Properties xmlns="http://schemas.openxmlformats.org/officeDocument/2006/custom-properties" xmlns:vt="http://schemas.openxmlformats.org/officeDocument/2006/docPropsVTypes"/>
</file>