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pStyle w:val="Heading1"/>
      </w:pPr>
      <w:r>
        <w:rPr>
          <w:sz w:val="36"/>
          <w:szCs w:val="36"/>
        </w:rPr>
        <w:t xml:space="preserve">Dovezená zvířata z Ukrajiny se musí rychle očkovat</w:t>
      </w:r>
    </w:p>
    <w:p>
      <w:pPr/>
      <w:r>
        <w:rPr>
          <w:b w:val="1"/>
          <w:bCs w:val="1"/>
        </w:rPr>
        <w:t xml:space="preserve">Lidé, kteří utíkají před válkou, pokud mohou, chtějí zachránit i své domácí mazlíky. Se zvířaty ale musí do tří dnů navštívit veterináře, který musí vyloučit, že zvíře nevykazuje známky vztekliny. Pak může být zvíře naočkováno a označeno čipem.</w:t>
      </w:r>
    </w:p>
    <w:p>
      <w:pPr/>
      <w:r>
        <w:rPr/>
        <w:t xml:space="preserve">Anna se svou maminkou jsou jedny z mnoha, které utekly před válkou.</w:t>
      </w:r>
      <w:r>
        <w:rPr>
          <w:b w:val="1"/>
          <w:bCs w:val="1"/>
        </w:rPr>
        <w:t xml:space="preserve"> </w:t>
      </w:r>
      <w:r>
        <w:rPr/>
        <w:t xml:space="preserve">Na Ukrajině nechtěly nechat kočku, kterou mají už devět let. Při dovozu domácích zvířat z Ukrajiny platí ale striktní pravidla. Do 72 hodin musí majitel navštívit veterináře, který vyloučí příznaky vztekliny. Do deseti dnů, kdy je zvíře v karanténě, následuje další prohlídka a poté čipování a očkování.</w:t>
      </w:r>
    </w:p>
    <w:p>
      <w:pPr/>
      <w:r>
        <w:rPr>
          <w:b w:val="1"/>
          <w:bCs w:val="1"/>
        </w:rPr>
        <w:t xml:space="preserve">Veronika Miarková, veterinární lékařka: </w:t>
      </w:r>
      <w:r>
        <w:rPr/>
        <w:t xml:space="preserve">"Na Ukrajině tuto povinnost očkovat zvířata proti vzteklině bohužel nemají a vzteklina se tam vyskytuje normálně, běžně. Není to jak u nás. Proto je u nás teď velký strach, že by se ta vzteklina mohla znova k nám přivést. Proto je nutné každé zvíře vůči tomu vyšetřit a očkovat, co nejdříve to je možné.” </w:t>
      </w:r>
    </w:p>
    <w:p>
      <w:pPr/>
      <w:r>
        <w:rPr/>
        <w:t xml:space="preserve">Tato kočka je úplně prvním zvířetem, které na této veterině ošetřovali.</w:t>
      </w:r>
    </w:p>
    <w:p>
      <w:pPr/>
      <w:r>
        <w:rPr/>
        <w:t xml:space="preserve">Další lidé se objednávají. Veterinární klinika Life v Havířově lidem z Ukrajiny nic neúčtuje.</w:t>
      </w:r>
    </w:p>
    <w:p>
      <w:pPr/>
      <w:r>
        <w:rPr>
          <w:b w:val="1"/>
          <w:bCs w:val="1"/>
        </w:rPr>
        <w:t xml:space="preserve">Veronika Miarková, veterinární lékařka: </w:t>
      </w:r>
      <w:r>
        <w:rPr/>
        <w:t xml:space="preserve">"Víme, že jsou v těžké situaci, většinou jezdí bez peněz. Takže, aby se o tohle nemuseli starat a abychom minimalizovali zavlečení vztekliny, tak to děláme zdarma.”</w:t>
      </w:r>
    </w:p>
    <w:p>
      <w:pPr/>
      <w:r>
        <w:rPr>
          <w:b w:val="1"/>
          <w:bCs w:val="1"/>
        </w:rPr>
        <w:t xml:space="preserve">Anna, majitelka kočky: </w:t>
      </w:r>
      <w:r>
        <w:rPr/>
        <w:t xml:space="preserve">“V tuto chvíli budeme žít tady v Havířově. Jsme velmi vděční, že nám pomáháte a také zvířatům. Je to pro nás velká pomoc, že je ošetření zadarmo, protože první dny po příjezdu není snadné vyjít s penězi.”</w:t>
      </w:r>
    </w:p>
    <w:p>
      <w:pPr/>
      <w:r>
        <w:rPr/>
        <w:t xml:space="preserve">Hromadný přesun zvířat z Ukrajiny je zakázán. Majitel může převést maximálně pět zvířat. </w:t>
      </w:r>
    </w:p>
    <w:p>
      <w:pPr/>
      <w:r>
        <w:rPr/>
        <w:t xml:space="preserve">---</w:t>
      </w:r>
    </w:p>
    <w:p>
      <w:pPr/>
      <w:r>
        <w:rPr/>
        <w:t xml:space="preserve">Zprávy krátké, 25. 3. 2022, 3</w:t>
      </w:r>
    </w:p>
    <w:p>
      <w:pPr/>
      <w:r>
        <w:rPr/>
        <w:t xml:space="preserve">Hasiči letos zasahují u vysokého počtu požárů lesů, luk a suché trávy. Nabádají k opatrnosti hlavně kvůli suchému počasí. Možnost vzniku požáru při manipulaci s otevřeným ohněm je během těchto suchých dnů několikanásobně vyšší a požár se rychleji šíří.  Policisté vyšetřují další případ podvodu v Ostravě. Obětí je skoro 80letá seniorka. Podvedl ji muž, který jí nejprve dodal starou náhrobní desku a vydával ji za novou a poté od ženy vylákal další peníze na výrobu nového pomníku ze žuly. Žena zaplatila celkem 90 tisíc korun na opakovaných zálohách. Policisté nabádají seniory i jejich příbuzné, aby byli obezřetní.</w:t>
      </w:r>
    </w:p>
    <w:p>
      <w:pPr/>
      <w:r>
        <w:rPr/>
        <w:t xml:space="preserve">---</w:t>
      </w:r>
    </w:p>
    <w:p>
      <w:pPr>
        <w:pStyle w:val="Heading1"/>
      </w:pPr>
      <w:r>
        <w:rPr>
          <w:sz w:val="36"/>
          <w:szCs w:val="36"/>
        </w:rPr>
        <w:t xml:space="preserve">Novojičínský rozpočet podpoří sport a zubaře</w:t>
      </w:r>
    </w:p>
    <w:p>
      <w:pPr/>
      <w:r>
        <w:rPr>
          <w:b w:val="1"/>
          <w:bCs w:val="1"/>
        </w:rPr>
        <w:t xml:space="preserve">Zastupitelé Nového Jičína schválili individuální dotaci, která pomůže vyplnit díru v rozpočtu tělovýchovné jednoty. Rozhodli také o první finanční podpoře pro zubního lékaře, který ve městě převzal prázdnou ordinaci.</w:t>
      </w:r>
    </w:p>
    <w:p>
      <w:pPr/>
      <w:r>
        <w:rPr/>
        <w:t xml:space="preserve">Na podporu stomatologické péče vyčlenil Nový Jičín celkem 5 milionů korun. Zastupitelé teď schválili první dotaci pro konkrétního zubního lékaře. Ten loni v listopadu převzal prázdnou ordinaci v budově stomatologie  a přijal do své evidence nových 300 klientů z Nového Jičína. </w:t>
      </w:r>
    </w:p>
    <w:p>
      <w:pPr/>
      <w:r>
        <w:rPr>
          <w:b w:val="1"/>
          <w:bCs w:val="1"/>
        </w:rPr>
        <w:t xml:space="preserve">Stanislav Kopecký (ANO), starosta Nového Jičína: </w:t>
      </w:r>
      <w:r>
        <w:rPr/>
        <w:t xml:space="preserve">“Konkrétně se jedná o částku 300 tisíc korun. Tato částka může sloužit jak na vybavení ordinace, na zaplacení energií i personálu.” </w:t>
      </w:r>
    </w:p>
    <w:p>
      <w:pPr/>
      <w:r>
        <w:rPr/>
        <w:t xml:space="preserve">V oblasti sportu žádala o dotaci Tělovýchovná jednota, na dofinancování provozu z důvodu nárůstu cen energií a absence dotací z Národní agentury pro sport. Na počátku roku avizovala schodek 2 miliony korun. </w:t>
      </w:r>
    </w:p>
    <w:p>
      <w:pPr/>
      <w:r>
        <w:rPr>
          <w:b w:val="1"/>
          <w:bCs w:val="1"/>
        </w:rPr>
        <w:t xml:space="preserve">Jiří Hrachovec, předseda TJ Nový Jičín: </w:t>
      </w:r>
      <w:r>
        <w:rPr/>
        <w:t xml:space="preserve">“Požádal jsem, aby mi s tím pomohlo město s tím, že pokud agentura dotaci vypíše, což do dnešního dne neučinila, tak celou částku, kterou vypíše agentura a my ji získáme, tomu městu vrátím.” </w:t>
      </w:r>
    </w:p>
    <w:p>
      <w:pPr/>
      <w:r>
        <w:rPr>
          <w:b w:val="1"/>
          <w:bCs w:val="1"/>
        </w:rPr>
        <w:t xml:space="preserve">Ondřej Syrovátka (Zelení), 2. místostarosta Nového Jičína: </w:t>
      </w:r>
      <w:r>
        <w:rPr/>
        <w:t xml:space="preserve">“Rada města doporučila zastupitelstvu tu žádost, která byla ve výši až 1 milion 900 tisíc korun omezit na polovinu, čili 950 tisíc korun. Také z ní doporučila vyřadit některé položky, jako například mzdy, aby se z toho nefinancovaly, což bylo nakonec zastupitelstvem akceptováno.” </w:t>
      </w:r>
    </w:p>
    <w:p>
      <w:pPr/>
      <w:r>
        <w:rPr/>
        <w:t xml:space="preserve">Roční rozpočet TJ je zhruba 13 milionů korun, město přispívá více než 6 miliony.</w:t>
      </w:r>
    </w:p>
    <w:p>
      <w:pPr/>
      <w:r>
        <w:rPr/>
        <w:t xml:space="preserve">---</w:t>
      </w:r>
    </w:p>
    <w:p>
      <w:pPr>
        <w:pStyle w:val="Heading1"/>
      </w:pPr>
      <w:r>
        <w:rPr>
          <w:sz w:val="36"/>
          <w:szCs w:val="36"/>
        </w:rPr>
        <w:t xml:space="preserve">V Dobré museli provést rychlou opravu poškozeného mostu</w:t>
      </w:r>
    </w:p>
    <w:p>
      <w:pPr/>
      <w:r>
        <w:rPr>
          <w:b w:val="1"/>
          <w:bCs w:val="1"/>
        </w:rPr>
        <w:t xml:space="preserve">Jako na ostrově se cítili v tomto týdnu obyvatelé lokality Na Kamenci mezi Frýdkem-Místkem a Dobrou. Statik totiž musel kvůli poškození okamžitě uzavřít most přes řeku Morávku a další přístupová cesta byla neprůjezdná kvůli stavbě kanalizace. I záchranka se musela k pacientovi brodit přes řeku.</w:t>
      </w:r>
    </w:p>
    <w:p>
      <w:pPr/>
      <w:r>
        <w:rPr/>
        <w:t xml:space="preserve">Uzavření mostu přišlo v nejméně vhodnou dobu. Za běžného provozu slouží jen na povolenky, aby nebyl přetěžovaný. Kvůli stavbě kanalizace však byl provoz přes most umožněn bez omezení a to se projevilo poškozením mostovky. Objízdná trasa má 12 kilometrů. Vyšší vozidla mohou projíždět přes brod. Jedno auto si však prorazilo olejovou vanu. </w:t>
      </w:r>
    </w:p>
    <w:p>
      <w:pPr/>
      <w:r>
        <w:rPr>
          <w:b w:val="1"/>
          <w:bCs w:val="1"/>
        </w:rPr>
        <w:t xml:space="preserve">Anketa:</w:t>
      </w:r>
      <w:r>
        <w:rPr/>
        <w:t xml:space="preserve"> “Ten most používáme denně. Komplikací pro mne je, že když moc není v provozu, tak musím nechávat auto támhle v lesíku a zbytek cesty dojít domů pěšky, včetně nákupu."</w:t>
      </w:r>
    </w:p>
    <w:p>
      <w:pPr/>
      <w:r>
        <w:rPr>
          <w:b w:val="1"/>
          <w:bCs w:val="1"/>
        </w:rPr>
        <w:t xml:space="preserve">Tomáš Chýlek, vedoucí odboru správy majetku a investic: </w:t>
      </w:r>
      <w:r>
        <w:rPr/>
        <w:t xml:space="preserve">“Zjistili jsme, že vznikla díra v jednom tom jednom z roštů. Zavolali jsme statika, ten přijel a řekl okamžitě uzavřít most."</w:t>
      </w:r>
    </w:p>
    <w:p>
      <w:pPr/>
      <w:r>
        <w:rPr/>
        <w:t xml:space="preserve">Obyvatele lokality Na Kamenci čeká další uzavírka mostu, a  to v průběhu letních prázdnin, kdy se bude konat plánovaná oprava. </w:t>
      </w:r>
    </w:p>
    <w:p>
      <w:pPr/>
      <w:r>
        <w:rPr>
          <w:b w:val="1"/>
          <w:bCs w:val="1"/>
        </w:rPr>
        <w:t xml:space="preserve">Anketa: </w:t>
      </w:r>
      <w:r>
        <w:rPr/>
        <w:t xml:space="preserve">“Slyšel jsem to a pro mne to bude celkem problém, protože tady mám provozovnu Zanzibar restauraci, takže doufejme, že to bude průjezdné aspoň pro cyklisty. Protože tady je cyklostezka, takže vlastně mi jde o kšeft. Pokud to bude zavřený úplně, bude to problém."</w:t>
      </w:r>
    </w:p>
    <w:p>
      <w:pPr/>
      <w:r>
        <w:rPr>
          <w:b w:val="1"/>
          <w:bCs w:val="1"/>
        </w:rPr>
        <w:t xml:space="preserve">Tomáš Chýlek, vedoucí odboru správy majetku a investic: </w:t>
      </w:r>
      <w:r>
        <w:rPr/>
        <w:t xml:space="preserve">“Bude obnoven nátěr na mostu, bude vyměněna mostovka, to znamená pororošty budou vyměněné, jak na části mostu, tak na chodníku. Bude zpevněný chodník, ta chodníková část a budou opravena závěrná čela mostu."</w:t>
      </w:r>
    </w:p>
    <w:p>
      <w:pPr/>
      <w:r>
        <w:rPr/>
        <w:t xml:space="preserve">Po dokončení opravy v polovině září bude most přes Morávku opět sloužit jen na povolenky a složkám IZS.</w:t>
      </w:r>
    </w:p>
    <w:p>
      <w:pPr/>
      <w:r>
        <w:rPr/>
        <w:t xml:space="preserve">---</w:t>
      </w:r>
    </w:p>
    <w:p>
      <w:pPr>
        <w:pStyle w:val="Heading1"/>
      </w:pPr>
      <w:r>
        <w:rPr>
          <w:sz w:val="36"/>
          <w:szCs w:val="36"/>
        </w:rPr>
        <w:t xml:space="preserve">Třinečtí hokejisté jsou opět adepty na extraligový titul</w:t>
      </w:r>
    </w:p>
    <w:p>
      <w:pPr/>
      <w:r>
        <w:rPr>
          <w:b w:val="1"/>
          <w:bCs w:val="1"/>
        </w:rPr>
        <w:t xml:space="preserve">Hokejisté Třince postupují do semifinále play-off, Vítkovicím začíná dovolená. I když skončila série jednoznačně 4:0 oba soupeři se shodli, že byla velmi vyrovnaná. Na soupeře do dalšího kola si musí oceláři ještě počkat.</w:t>
      </w:r>
    </w:p>
    <w:p>
      <w:pPr/>
      <w:r>
        <w:rPr/>
        <w:t xml:space="preserve">Je dobojováno. Regionální ocelářské derby ve čtvrtfinále play-off extraligy dopadlo lépe pro třinecké oceláře a Vítkovice tak letos končí na 8 místě. Třinec zvítězil ve všech 4 duelech, ale přesto se hráči i trenéři shodli, že to byla vyrovnaná série. V posledním zápase Vítkovice vedly 1:0 a byly asi nejblíže k vítězství. Pak ale třinec srovnal a za 85. vteřin vsítil Marko Daňo vítězný gól.</w:t>
      </w:r>
    </w:p>
    <w:p>
      <w:pPr/>
      <w:r>
        <w:rPr>
          <w:b w:val="1"/>
          <w:bCs w:val="1"/>
        </w:rPr>
        <w:t xml:space="preserve">Marko Daňo, HC Oceláři Třinec: </w:t>
      </w:r>
      <w:r>
        <w:rPr/>
        <w:t xml:space="preserve"> "Každé utkání bylo vyrovnané, o vítězství rozhodoval jeden gól. Jsme rádi, že jsme v každém zápase dokázali štěstí přehoupnout na svou stranu. I když jsme ve čtvrtém duelu prohrávali, podařilo se nám ho otočit a třetí třetinu jsme už zvládli. Klobouk dolů před výkony Vítkovic. Soupeř byl oslabený, každý zápas ale odehrál naplno. Byla to super série."</w:t>
      </w:r>
    </w:p>
    <w:p>
      <w:pPr/>
      <w:r>
        <w:rPr/>
        <w:t xml:space="preserve">Vítkovice se v celé sérii potýkaly s nemocemi a zraněními a tak například obránce Roman Polák, hrál se zlomeným nártem, ale k poslednímu zápasu už nenastoupil. Problémy měly ale Vítkovice i v útoku. 3 góly ve 4 zápasech je málo. </w:t>
      </w:r>
    </w:p>
    <w:p>
      <w:pPr/>
      <w:r>
        <w:rPr>
          <w:b w:val="1"/>
          <w:bCs w:val="1"/>
        </w:rPr>
        <w:t xml:space="preserve">Lukáš Krenželok, kapitán HC Vítkovice:</w:t>
      </w:r>
      <w:r>
        <w:rPr/>
        <w:t xml:space="preserve"> „Bylo to o kousek, ale ve finále 0:4 na zápasy. Doma jsme chtěli urvat nějaké zápasy pro lidi. Byla naplněná aréna, to tady dlouho nebylo. Nezvládli jsme to. Dali jsme méně gólů než oni. Třinec má dobrou obranu, je těžké se přes ně dostat. Nevyhrává jen tak pro nic za nic.“</w:t>
      </w:r>
    </w:p>
    <w:p>
      <w:pPr/>
      <w:r>
        <w:rPr/>
        <w:t xml:space="preserve">Celkově ale podle trenéra Vítkovic Miloše Holaně nebyl v kabině nikdo smutný. Sezóna byla dobrá. Třinec jde dále a na soupeře ještě čeká. Je ale už nyní jasné, že má našlápnuto k obhajobě titulu.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2026-07-21T00:48:52+02:00</dcterms:created>
  <dcterms:modified xsi:type="dcterms:W3CDTF">2026-07-21T00:48:52+02:00</dcterms:modified>
</cp:coreProperties>
</file>

<file path=docProps/custom.xml><?xml version="1.0" encoding="utf-8"?>
<Properties xmlns="http://schemas.openxmlformats.org/officeDocument/2006/custom-properties" xmlns:vt="http://schemas.openxmlformats.org/officeDocument/2006/docPropsVTypes"/>
</file>